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6883" w14:textId="77777777" w:rsidR="005649DB" w:rsidRDefault="005649DB" w:rsidP="005649DB">
      <w:r>
        <w:t>Votre adresse</w:t>
      </w:r>
    </w:p>
    <w:p w14:paraId="7F05564F" w14:textId="77777777" w:rsidR="005649DB" w:rsidRDefault="005649DB" w:rsidP="005649DB">
      <w:r>
        <w:t xml:space="preserve"> </w:t>
      </w:r>
    </w:p>
    <w:p w14:paraId="0ACD040C" w14:textId="77777777" w:rsidR="005649DB" w:rsidRDefault="005649DB" w:rsidP="005649DB">
      <w:pPr>
        <w:ind w:left="4960"/>
      </w:pPr>
      <w:r>
        <w:t>Préfecture de la Sarine</w:t>
      </w:r>
    </w:p>
    <w:p w14:paraId="7620F0D6" w14:textId="77777777" w:rsidR="005649DB" w:rsidRDefault="005649DB" w:rsidP="005649DB">
      <w:pPr>
        <w:ind w:left="4960"/>
      </w:pPr>
      <w:r>
        <w:t>Grand-Rue 51</w:t>
      </w:r>
    </w:p>
    <w:p w14:paraId="68C42F96" w14:textId="77777777" w:rsidR="005649DB" w:rsidRDefault="005649DB" w:rsidP="005649DB">
      <w:pPr>
        <w:ind w:left="4960"/>
      </w:pPr>
      <w:r>
        <w:t>Case postale</w:t>
      </w:r>
    </w:p>
    <w:p w14:paraId="4962726C" w14:textId="77777777" w:rsidR="005649DB" w:rsidRDefault="005649DB" w:rsidP="005649DB">
      <w:pPr>
        <w:ind w:left="4960"/>
      </w:pPr>
      <w:r>
        <w:t>1701 Fribourg</w:t>
      </w:r>
    </w:p>
    <w:p w14:paraId="60CC6669" w14:textId="77777777" w:rsidR="005649DB" w:rsidRDefault="005649DB" w:rsidP="005649DB">
      <w:r>
        <w:t xml:space="preserve"> </w:t>
      </w:r>
    </w:p>
    <w:p w14:paraId="1C81A76F" w14:textId="77777777" w:rsidR="005649DB" w:rsidRDefault="005649DB" w:rsidP="005649DB">
      <w:r>
        <w:t xml:space="preserve"> </w:t>
      </w:r>
    </w:p>
    <w:p w14:paraId="35010645" w14:textId="77777777" w:rsidR="005649DB" w:rsidRDefault="005649DB" w:rsidP="005649DB">
      <w:r>
        <w:t xml:space="preserve"> </w:t>
      </w:r>
    </w:p>
    <w:p w14:paraId="035A60B5" w14:textId="77777777" w:rsidR="005649DB" w:rsidRDefault="005649DB" w:rsidP="005649DB">
      <w:r>
        <w:t>[Lieu], le [date] juin 2026</w:t>
      </w:r>
    </w:p>
    <w:p w14:paraId="3D3CB8DA" w14:textId="77777777" w:rsidR="005649DB" w:rsidRDefault="005649DB" w:rsidP="005649DB">
      <w:r>
        <w:t xml:space="preserve"> </w:t>
      </w:r>
    </w:p>
    <w:p w14:paraId="5D8C4668" w14:textId="77777777" w:rsidR="005649DB" w:rsidRDefault="005649DB" w:rsidP="005649DB">
      <w:pPr>
        <w:rPr>
          <w:b/>
          <w:bCs/>
        </w:rPr>
      </w:pPr>
    </w:p>
    <w:p w14:paraId="6975DAFF" w14:textId="77777777" w:rsidR="005649DB" w:rsidRDefault="005649DB" w:rsidP="005649DB">
      <w:pPr>
        <w:rPr>
          <w:b/>
          <w:bCs/>
        </w:rPr>
      </w:pPr>
      <w:r>
        <w:rPr>
          <w:b/>
          <w:bCs/>
        </w:rPr>
        <w:t>Opposition lors de la mise à l’enquête complémentaire de la liaison Marly-</w:t>
      </w:r>
      <w:proofErr w:type="spellStart"/>
      <w:r>
        <w:rPr>
          <w:b/>
          <w:bCs/>
        </w:rPr>
        <w:t>Matran</w:t>
      </w:r>
      <w:proofErr w:type="spellEnd"/>
      <w:r>
        <w:rPr>
          <w:b/>
          <w:bCs/>
        </w:rPr>
        <w:t xml:space="preserve"> (PDCAM 10712)</w:t>
      </w:r>
    </w:p>
    <w:p w14:paraId="695F52F5" w14:textId="77777777" w:rsidR="005649DB" w:rsidRDefault="005649DB" w:rsidP="005649DB">
      <w:r>
        <w:t xml:space="preserve"> </w:t>
      </w:r>
    </w:p>
    <w:p w14:paraId="08FE778B" w14:textId="77777777" w:rsidR="005649DB" w:rsidRDefault="005649DB" w:rsidP="005649DB">
      <w:r>
        <w:t>Mesdames, Messieurs,</w:t>
      </w:r>
    </w:p>
    <w:p w14:paraId="253CD09C" w14:textId="77777777" w:rsidR="005649DB" w:rsidRDefault="005649DB" w:rsidP="005649DB">
      <w:pPr>
        <w:spacing w:after="240"/>
        <w:jc w:val="both"/>
      </w:pPr>
      <w:r>
        <w:t xml:space="preserve"> </w:t>
      </w:r>
    </w:p>
    <w:p w14:paraId="291BC498" w14:textId="77777777" w:rsidR="005649DB" w:rsidRDefault="005649DB" w:rsidP="005649DB">
      <w:pPr>
        <w:spacing w:after="240"/>
        <w:jc w:val="both"/>
      </w:pPr>
      <w:r>
        <w:t xml:space="preserve">C’est en qualité d’opposants au sens de l’art. 84 al. 1 </w:t>
      </w:r>
      <w:proofErr w:type="spellStart"/>
      <w:r>
        <w:t>LATeC</w:t>
      </w:r>
      <w:proofErr w:type="spellEnd"/>
      <w:r>
        <w:t xml:space="preserve"> que nous vous communiquons notre opposition contre le projet de nouvelle route de liaison prévue entre Marly et </w:t>
      </w:r>
      <w:proofErr w:type="spellStart"/>
      <w:r>
        <w:t>Matran</w:t>
      </w:r>
      <w:proofErr w:type="spellEnd"/>
      <w:r>
        <w:t xml:space="preserve"> (PCAM 10712), dont la mise à l'enquête publique complémentaire a été lancée le 29 mai 2026.</w:t>
      </w:r>
    </w:p>
    <w:p w14:paraId="2951BF7B" w14:textId="77777777" w:rsidR="005649DB" w:rsidRDefault="005649DB" w:rsidP="005649DB">
      <w:pPr>
        <w:spacing w:after="200" w:line="249" w:lineRule="auto"/>
        <w:jc w:val="both"/>
        <w:rPr>
          <w:b/>
          <w:bCs/>
        </w:rPr>
      </w:pPr>
      <w:r>
        <w:rPr>
          <w:b/>
          <w:bCs/>
        </w:rPr>
        <w:t>Financement</w:t>
      </w:r>
    </w:p>
    <w:p w14:paraId="402B975E" w14:textId="77777777" w:rsidR="005649DB" w:rsidRDefault="005649DB" w:rsidP="005649DB">
      <w:pPr>
        <w:spacing w:after="200" w:line="249" w:lineRule="auto"/>
        <w:jc w:val="both"/>
      </w:pPr>
      <w:r>
        <w:t xml:space="preserve">La construction de cette route est un gouffre financier inacceptable pour nos impôts. Le Canton ne peut pas se permettre ce genre de méga-investissement pour relier deux communes dans un contexte économique et fiscal tendu où il lance des plans d’économie douloureux dans de nombreux domaines. En renonçant à ce projet coûteux et passéiste, le Canton aura l’occasion de faire une économie bienvenue. Le Conseil d’Etat se devrait donc de ne pas gaspiller inutilement de l’argent des contribuables dans un projet aberrant. </w:t>
      </w:r>
    </w:p>
    <w:p w14:paraId="635AC823" w14:textId="77777777" w:rsidR="005649DB" w:rsidRDefault="005649DB" w:rsidP="005649DB">
      <w:pPr>
        <w:spacing w:after="200" w:line="249" w:lineRule="auto"/>
        <w:jc w:val="both"/>
        <w:rPr>
          <w:b/>
          <w:bCs/>
        </w:rPr>
      </w:pPr>
      <w:r>
        <w:rPr>
          <w:b/>
          <w:bCs/>
        </w:rPr>
        <w:t>Echec du désengorgement du trafic</w:t>
      </w:r>
    </w:p>
    <w:p w14:paraId="2CBCE27F" w14:textId="77777777" w:rsidR="005649DB" w:rsidRDefault="005649DB" w:rsidP="005649DB">
      <w:pPr>
        <w:spacing w:after="200" w:line="249" w:lineRule="auto"/>
        <w:jc w:val="both"/>
      </w:pPr>
      <w:r>
        <w:t xml:space="preserve">Comme toute nouvelle route, cette liaison va causer une augmentation de trafic, principalement de camions, à Marly-le-Grand avec une baisse de la sécurité notamment pour les enfants dans ce secteur. La route va créer des reports de circulation à Villars-sur-Glâne et </w:t>
      </w:r>
      <w:proofErr w:type="spellStart"/>
      <w:r>
        <w:t>Posieux</w:t>
      </w:r>
      <w:proofErr w:type="spellEnd"/>
      <w:r>
        <w:t xml:space="preserve"> (même si elle désengorge partiellement le Pont de Pérolles).</w:t>
      </w:r>
    </w:p>
    <w:p w14:paraId="6549FEAC" w14:textId="77777777" w:rsidR="005649DB" w:rsidRDefault="005649DB" w:rsidP="005649DB">
      <w:pPr>
        <w:spacing w:after="200" w:line="249" w:lineRule="auto"/>
        <w:jc w:val="both"/>
      </w:pPr>
      <w:r>
        <w:t xml:space="preserve">Cette mise à l’enquête complémentaire est d’autant plus opposable qu’elle se base sur des données de trafic datant de 2019 (donc vieilles de sept années) et qu’elle utilise des jours de trafic remontant à 2021 pour l’étude origine-destination. </w:t>
      </w:r>
    </w:p>
    <w:p w14:paraId="62BBF2D6" w14:textId="77777777" w:rsidR="005649DB" w:rsidRDefault="005649DB" w:rsidP="005649DB">
      <w:pPr>
        <w:spacing w:after="200" w:line="249" w:lineRule="auto"/>
        <w:jc w:val="both"/>
      </w:pPr>
      <w:r>
        <w:t>Des études scientifiques démontrent que toute nouvelle route provoque du trafic supplémentaire, c'est le principe selon lequel l'augmentation de l'offre induit l'augmentation de la demande.</w:t>
      </w:r>
    </w:p>
    <w:p w14:paraId="5F5FDA3A" w14:textId="77777777" w:rsidR="005649DB" w:rsidRDefault="005649DB" w:rsidP="005649DB">
      <w:pPr>
        <w:spacing w:after="200" w:line="249" w:lineRule="auto"/>
        <w:jc w:val="both"/>
        <w:rPr>
          <w:b/>
          <w:bCs/>
        </w:rPr>
      </w:pPr>
      <w:r>
        <w:rPr>
          <w:b/>
          <w:bCs/>
        </w:rPr>
        <w:t>Terres agricoles impactées</w:t>
      </w:r>
    </w:p>
    <w:p w14:paraId="7B43BEC7" w14:textId="77777777" w:rsidR="005649DB" w:rsidRDefault="005649DB" w:rsidP="005649DB">
      <w:pPr>
        <w:spacing w:after="200" w:line="249" w:lineRule="auto"/>
        <w:jc w:val="both"/>
      </w:pPr>
      <w:r>
        <w:t xml:space="preserve">Ce projet détruit de nombreuses terres agricoles à </w:t>
      </w:r>
      <w:proofErr w:type="spellStart"/>
      <w:r>
        <w:t>Chésalles</w:t>
      </w:r>
      <w:proofErr w:type="spellEnd"/>
      <w:r>
        <w:t>, menace des exploitations paysannes et porte atteinte à un paysage unique à proximité de l’Abbaye d’Hauterive.</w:t>
      </w:r>
    </w:p>
    <w:p w14:paraId="70FAE515" w14:textId="77777777" w:rsidR="005649DB" w:rsidRDefault="005649DB" w:rsidP="005649DB">
      <w:pPr>
        <w:spacing w:after="240"/>
        <w:jc w:val="both"/>
        <w:rPr>
          <w:b/>
          <w:bCs/>
        </w:rPr>
      </w:pPr>
      <w:r>
        <w:rPr>
          <w:b/>
          <w:bCs/>
        </w:rPr>
        <w:t>Émissions de CO2</w:t>
      </w:r>
    </w:p>
    <w:p w14:paraId="64333C28" w14:textId="77777777" w:rsidR="005649DB" w:rsidRDefault="005649DB" w:rsidP="005649DB">
      <w:pPr>
        <w:spacing w:after="240"/>
        <w:jc w:val="both"/>
      </w:pPr>
      <w:r>
        <w:lastRenderedPageBreak/>
        <w:t>Le test climat montre que les émissions de CO2 produites pour la construction de la route Marly-</w:t>
      </w:r>
      <w:proofErr w:type="spellStart"/>
      <w:r>
        <w:t>Matran</w:t>
      </w:r>
      <w:proofErr w:type="spellEnd"/>
      <w:r>
        <w:t xml:space="preserve"> totaliseraient 15'735 tonnes de CO2. Cela représente 1% des émissions de CO2 produites sur le territoire fribourgeois en une année. Dans un contexte où le Canton n'arrive pas à tenir les trajectoires de réduction de gaz à effet de serre qu'il s'est fixés, il n'est pas raisonnable d'envisager de construire une nouvelle route qui augmenterait les émissions de gaz à effet de serre. </w:t>
      </w:r>
    </w:p>
    <w:p w14:paraId="1C97A92B" w14:textId="77777777" w:rsidR="005649DB" w:rsidRDefault="005649DB" w:rsidP="005649DB">
      <w:pPr>
        <w:spacing w:after="240"/>
        <w:jc w:val="both"/>
        <w:rPr>
          <w:b/>
          <w:bCs/>
        </w:rPr>
      </w:pPr>
      <w:r>
        <w:rPr>
          <w:b/>
          <w:bCs/>
        </w:rPr>
        <w:t>Graviers et granulats</w:t>
      </w:r>
    </w:p>
    <w:p w14:paraId="014199E9" w14:textId="77777777" w:rsidR="005649DB" w:rsidRDefault="005649DB" w:rsidP="005649DB">
      <w:pPr>
        <w:spacing w:after="240"/>
        <w:jc w:val="both"/>
      </w:pPr>
      <w:r>
        <w:t xml:space="preserve">Les granulats nécessaires pour la production des 28'502 m3 de béton prévus pour cette route proviendront de gravières exploitées dans le canton. Or les graviers constituent à la fois </w:t>
      </w:r>
      <w:r>
        <w:rPr>
          <w:u w:val="single"/>
        </w:rPr>
        <w:t>un filtre et un réservoir pour l'eau potable</w:t>
      </w:r>
      <w:r>
        <w:t xml:space="preserve">. Un mètre cube de graviers du sous-sol saturé en eau contient en effet environ 300 litres d'eau. Dans le canton de Fribourg, 75% de l'eau potable provient des eaux souterraines. La construction de cette route contribuerait donc à fragiliser notre approvisionnement en eau potable. </w:t>
      </w:r>
    </w:p>
    <w:p w14:paraId="4CBA3777" w14:textId="77777777" w:rsidR="005649DB" w:rsidRDefault="005649DB" w:rsidP="005649DB">
      <w:pPr>
        <w:spacing w:after="240"/>
        <w:jc w:val="both"/>
      </w:pPr>
      <w:r>
        <w:br/>
        <w:t>Voici les raisons qui motivent notre opposition à la mise à l’enquête complémentaire de la « Liaison Marly-</w:t>
      </w:r>
      <w:proofErr w:type="spellStart"/>
      <w:r>
        <w:t>Matran</w:t>
      </w:r>
      <w:proofErr w:type="spellEnd"/>
      <w:r>
        <w:t xml:space="preserve"> ».</w:t>
      </w:r>
    </w:p>
    <w:p w14:paraId="1EEEB670" w14:textId="77777777" w:rsidR="005649DB" w:rsidRDefault="005649DB" w:rsidP="005649DB">
      <w:pPr>
        <w:spacing w:after="240"/>
        <w:jc w:val="both"/>
      </w:pPr>
      <w:r>
        <w:t>Avec mes meilleures salutations,</w:t>
      </w:r>
    </w:p>
    <w:p w14:paraId="46D99C56" w14:textId="77777777" w:rsidR="005649DB" w:rsidRDefault="005649DB" w:rsidP="005649DB">
      <w:r>
        <w:t xml:space="preserve"> </w:t>
      </w:r>
    </w:p>
    <w:p w14:paraId="254F6B2E" w14:textId="77777777" w:rsidR="005649DB" w:rsidRDefault="005649DB" w:rsidP="005649DB">
      <w:r>
        <w:t xml:space="preserve">  </w:t>
      </w:r>
    </w:p>
    <w:p w14:paraId="72CF98AD" w14:textId="77777777" w:rsidR="005649DB" w:rsidRDefault="005649DB" w:rsidP="005649DB">
      <w:r>
        <w:t>Signature</w:t>
      </w:r>
    </w:p>
    <w:p w14:paraId="2121244E" w14:textId="77777777" w:rsidR="005649DB" w:rsidRDefault="005649DB" w:rsidP="005649DB"/>
    <w:p w14:paraId="1F9353C9" w14:textId="77777777" w:rsidR="00105874" w:rsidRDefault="00105874"/>
    <w:sectPr w:rsidR="00105874" w:rsidSect="005649D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DB"/>
    <w:rsid w:val="00105874"/>
    <w:rsid w:val="005649DB"/>
    <w:rsid w:val="009850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ECFF"/>
  <w15:chartTrackingRefBased/>
  <w15:docId w15:val="{2B616B17-F97A-4212-BCA8-23415C88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9DB"/>
    <w:pPr>
      <w:spacing w:after="0" w:line="276" w:lineRule="auto"/>
    </w:pPr>
    <w:rPr>
      <w:rFonts w:ascii="Arial" w:eastAsia="Arial" w:hAnsi="Arial" w:cs="Arial"/>
      <w:kern w:val="0"/>
      <w:lang w:val="fr" w:eastAsia="fr-CH"/>
      <w14:ligatures w14:val="none"/>
    </w:rPr>
  </w:style>
  <w:style w:type="paragraph" w:styleId="Titre1">
    <w:name w:val="heading 1"/>
    <w:basedOn w:val="Normal"/>
    <w:next w:val="Normal"/>
    <w:link w:val="Titre1Car"/>
    <w:uiPriority w:val="9"/>
    <w:qFormat/>
    <w:rsid w:val="005649D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fr-CH" w:eastAsia="en-US"/>
      <w14:ligatures w14:val="standardContextual"/>
    </w:rPr>
  </w:style>
  <w:style w:type="paragraph" w:styleId="Titre2">
    <w:name w:val="heading 2"/>
    <w:basedOn w:val="Normal"/>
    <w:next w:val="Normal"/>
    <w:link w:val="Titre2Car"/>
    <w:uiPriority w:val="9"/>
    <w:semiHidden/>
    <w:unhideWhenUsed/>
    <w:qFormat/>
    <w:rsid w:val="005649D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fr-CH" w:eastAsia="en-US"/>
      <w14:ligatures w14:val="standardContextual"/>
    </w:rPr>
  </w:style>
  <w:style w:type="paragraph" w:styleId="Titre3">
    <w:name w:val="heading 3"/>
    <w:basedOn w:val="Normal"/>
    <w:next w:val="Normal"/>
    <w:link w:val="Titre3Car"/>
    <w:uiPriority w:val="9"/>
    <w:semiHidden/>
    <w:unhideWhenUsed/>
    <w:qFormat/>
    <w:rsid w:val="005649D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fr-CH" w:eastAsia="en-US"/>
      <w14:ligatures w14:val="standardContextual"/>
    </w:rPr>
  </w:style>
  <w:style w:type="paragraph" w:styleId="Titre4">
    <w:name w:val="heading 4"/>
    <w:basedOn w:val="Normal"/>
    <w:next w:val="Normal"/>
    <w:link w:val="Titre4Car"/>
    <w:uiPriority w:val="9"/>
    <w:semiHidden/>
    <w:unhideWhenUsed/>
    <w:qFormat/>
    <w:rsid w:val="005649DB"/>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fr-CH" w:eastAsia="en-US"/>
      <w14:ligatures w14:val="standardContextual"/>
    </w:rPr>
  </w:style>
  <w:style w:type="paragraph" w:styleId="Titre5">
    <w:name w:val="heading 5"/>
    <w:basedOn w:val="Normal"/>
    <w:next w:val="Normal"/>
    <w:link w:val="Titre5Car"/>
    <w:uiPriority w:val="9"/>
    <w:semiHidden/>
    <w:unhideWhenUsed/>
    <w:qFormat/>
    <w:rsid w:val="005649DB"/>
    <w:pPr>
      <w:keepNext/>
      <w:keepLines/>
      <w:spacing w:before="80" w:after="40" w:line="259" w:lineRule="auto"/>
      <w:outlineLvl w:val="4"/>
    </w:pPr>
    <w:rPr>
      <w:rFonts w:asciiTheme="minorHAnsi" w:eastAsiaTheme="majorEastAsia" w:hAnsiTheme="minorHAnsi" w:cstheme="majorBidi"/>
      <w:color w:val="0F4761" w:themeColor="accent1" w:themeShade="BF"/>
      <w:kern w:val="2"/>
      <w:lang w:val="fr-CH" w:eastAsia="en-US"/>
      <w14:ligatures w14:val="standardContextual"/>
    </w:rPr>
  </w:style>
  <w:style w:type="paragraph" w:styleId="Titre6">
    <w:name w:val="heading 6"/>
    <w:basedOn w:val="Normal"/>
    <w:next w:val="Normal"/>
    <w:link w:val="Titre6Car"/>
    <w:uiPriority w:val="9"/>
    <w:semiHidden/>
    <w:unhideWhenUsed/>
    <w:qFormat/>
    <w:rsid w:val="005649DB"/>
    <w:pPr>
      <w:keepNext/>
      <w:keepLines/>
      <w:spacing w:before="40" w:line="259" w:lineRule="auto"/>
      <w:outlineLvl w:val="5"/>
    </w:pPr>
    <w:rPr>
      <w:rFonts w:asciiTheme="minorHAnsi" w:eastAsiaTheme="majorEastAsia" w:hAnsiTheme="minorHAnsi" w:cstheme="majorBidi"/>
      <w:i/>
      <w:iCs/>
      <w:color w:val="595959" w:themeColor="text1" w:themeTint="A6"/>
      <w:kern w:val="2"/>
      <w:lang w:val="fr-CH" w:eastAsia="en-US"/>
      <w14:ligatures w14:val="standardContextual"/>
    </w:rPr>
  </w:style>
  <w:style w:type="paragraph" w:styleId="Titre7">
    <w:name w:val="heading 7"/>
    <w:basedOn w:val="Normal"/>
    <w:next w:val="Normal"/>
    <w:link w:val="Titre7Car"/>
    <w:uiPriority w:val="9"/>
    <w:semiHidden/>
    <w:unhideWhenUsed/>
    <w:qFormat/>
    <w:rsid w:val="005649DB"/>
    <w:pPr>
      <w:keepNext/>
      <w:keepLines/>
      <w:spacing w:before="40" w:line="259" w:lineRule="auto"/>
      <w:outlineLvl w:val="6"/>
    </w:pPr>
    <w:rPr>
      <w:rFonts w:asciiTheme="minorHAnsi" w:eastAsiaTheme="majorEastAsia" w:hAnsiTheme="minorHAnsi" w:cstheme="majorBidi"/>
      <w:color w:val="595959" w:themeColor="text1" w:themeTint="A6"/>
      <w:kern w:val="2"/>
      <w:lang w:val="fr-CH" w:eastAsia="en-US"/>
      <w14:ligatures w14:val="standardContextual"/>
    </w:rPr>
  </w:style>
  <w:style w:type="paragraph" w:styleId="Titre8">
    <w:name w:val="heading 8"/>
    <w:basedOn w:val="Normal"/>
    <w:next w:val="Normal"/>
    <w:link w:val="Titre8Car"/>
    <w:uiPriority w:val="9"/>
    <w:semiHidden/>
    <w:unhideWhenUsed/>
    <w:qFormat/>
    <w:rsid w:val="005649DB"/>
    <w:pPr>
      <w:keepNext/>
      <w:keepLines/>
      <w:spacing w:line="259" w:lineRule="auto"/>
      <w:outlineLvl w:val="7"/>
    </w:pPr>
    <w:rPr>
      <w:rFonts w:asciiTheme="minorHAnsi" w:eastAsiaTheme="majorEastAsia" w:hAnsiTheme="minorHAnsi" w:cstheme="majorBidi"/>
      <w:i/>
      <w:iCs/>
      <w:color w:val="272727" w:themeColor="text1" w:themeTint="D8"/>
      <w:kern w:val="2"/>
      <w:lang w:val="fr-CH" w:eastAsia="en-US"/>
      <w14:ligatures w14:val="standardContextual"/>
    </w:rPr>
  </w:style>
  <w:style w:type="paragraph" w:styleId="Titre9">
    <w:name w:val="heading 9"/>
    <w:basedOn w:val="Normal"/>
    <w:next w:val="Normal"/>
    <w:link w:val="Titre9Car"/>
    <w:uiPriority w:val="9"/>
    <w:semiHidden/>
    <w:unhideWhenUsed/>
    <w:qFormat/>
    <w:rsid w:val="005649DB"/>
    <w:pPr>
      <w:keepNext/>
      <w:keepLines/>
      <w:spacing w:line="259" w:lineRule="auto"/>
      <w:outlineLvl w:val="8"/>
    </w:pPr>
    <w:rPr>
      <w:rFonts w:asciiTheme="minorHAnsi" w:eastAsiaTheme="majorEastAsia" w:hAnsiTheme="minorHAnsi" w:cstheme="majorBidi"/>
      <w:color w:val="272727" w:themeColor="text1" w:themeTint="D8"/>
      <w:kern w:val="2"/>
      <w:lang w:val="fr-CH"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49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49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49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49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49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49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49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49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49DB"/>
    <w:rPr>
      <w:rFonts w:eastAsiaTheme="majorEastAsia" w:cstheme="majorBidi"/>
      <w:color w:val="272727" w:themeColor="text1" w:themeTint="D8"/>
    </w:rPr>
  </w:style>
  <w:style w:type="paragraph" w:styleId="Titre">
    <w:name w:val="Title"/>
    <w:basedOn w:val="Normal"/>
    <w:next w:val="Normal"/>
    <w:link w:val="TitreCar"/>
    <w:uiPriority w:val="10"/>
    <w:qFormat/>
    <w:rsid w:val="005649DB"/>
    <w:pPr>
      <w:spacing w:after="80" w:line="240" w:lineRule="auto"/>
      <w:contextualSpacing/>
    </w:pPr>
    <w:rPr>
      <w:rFonts w:asciiTheme="majorHAnsi" w:eastAsiaTheme="majorEastAsia" w:hAnsiTheme="majorHAnsi" w:cstheme="majorBidi"/>
      <w:spacing w:val="-10"/>
      <w:kern w:val="28"/>
      <w:sz w:val="56"/>
      <w:szCs w:val="56"/>
      <w:lang w:val="fr-CH" w:eastAsia="en-US"/>
      <w14:ligatures w14:val="standardContextual"/>
    </w:rPr>
  </w:style>
  <w:style w:type="character" w:customStyle="1" w:styleId="TitreCar">
    <w:name w:val="Titre Car"/>
    <w:basedOn w:val="Policepardfaut"/>
    <w:link w:val="Titre"/>
    <w:uiPriority w:val="10"/>
    <w:rsid w:val="005649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49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CH" w:eastAsia="en-US"/>
      <w14:ligatures w14:val="standardContextual"/>
    </w:rPr>
  </w:style>
  <w:style w:type="character" w:customStyle="1" w:styleId="Sous-titreCar">
    <w:name w:val="Sous-titre Car"/>
    <w:basedOn w:val="Policepardfaut"/>
    <w:link w:val="Sous-titre"/>
    <w:uiPriority w:val="11"/>
    <w:rsid w:val="005649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49DB"/>
    <w:pPr>
      <w:spacing w:before="160" w:after="160" w:line="259" w:lineRule="auto"/>
      <w:jc w:val="center"/>
    </w:pPr>
    <w:rPr>
      <w:rFonts w:asciiTheme="minorHAnsi" w:eastAsiaTheme="minorHAnsi" w:hAnsiTheme="minorHAnsi" w:cstheme="minorBidi"/>
      <w:i/>
      <w:iCs/>
      <w:color w:val="404040" w:themeColor="text1" w:themeTint="BF"/>
      <w:kern w:val="2"/>
      <w:lang w:val="fr-CH" w:eastAsia="en-US"/>
      <w14:ligatures w14:val="standardContextual"/>
    </w:rPr>
  </w:style>
  <w:style w:type="character" w:customStyle="1" w:styleId="CitationCar">
    <w:name w:val="Citation Car"/>
    <w:basedOn w:val="Policepardfaut"/>
    <w:link w:val="Citation"/>
    <w:uiPriority w:val="29"/>
    <w:rsid w:val="005649DB"/>
    <w:rPr>
      <w:i/>
      <w:iCs/>
      <w:color w:val="404040" w:themeColor="text1" w:themeTint="BF"/>
    </w:rPr>
  </w:style>
  <w:style w:type="paragraph" w:styleId="Paragraphedeliste">
    <w:name w:val="List Paragraph"/>
    <w:basedOn w:val="Normal"/>
    <w:uiPriority w:val="34"/>
    <w:qFormat/>
    <w:rsid w:val="005649DB"/>
    <w:pPr>
      <w:spacing w:after="160" w:line="259" w:lineRule="auto"/>
      <w:ind w:left="720"/>
      <w:contextualSpacing/>
    </w:pPr>
    <w:rPr>
      <w:rFonts w:asciiTheme="minorHAnsi" w:eastAsiaTheme="minorHAnsi" w:hAnsiTheme="minorHAnsi" w:cstheme="minorBidi"/>
      <w:kern w:val="2"/>
      <w:lang w:val="fr-CH" w:eastAsia="en-US"/>
      <w14:ligatures w14:val="standardContextual"/>
    </w:rPr>
  </w:style>
  <w:style w:type="character" w:styleId="Accentuationintense">
    <w:name w:val="Intense Emphasis"/>
    <w:basedOn w:val="Policepardfaut"/>
    <w:uiPriority w:val="21"/>
    <w:qFormat/>
    <w:rsid w:val="005649DB"/>
    <w:rPr>
      <w:i/>
      <w:iCs/>
      <w:color w:val="0F4761" w:themeColor="accent1" w:themeShade="BF"/>
    </w:rPr>
  </w:style>
  <w:style w:type="paragraph" w:styleId="Citationintense">
    <w:name w:val="Intense Quote"/>
    <w:basedOn w:val="Normal"/>
    <w:next w:val="Normal"/>
    <w:link w:val="CitationintenseCar"/>
    <w:uiPriority w:val="30"/>
    <w:qFormat/>
    <w:rsid w:val="005649D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fr-CH" w:eastAsia="en-US"/>
      <w14:ligatures w14:val="standardContextual"/>
    </w:rPr>
  </w:style>
  <w:style w:type="character" w:customStyle="1" w:styleId="CitationintenseCar">
    <w:name w:val="Citation intense Car"/>
    <w:basedOn w:val="Policepardfaut"/>
    <w:link w:val="Citationintense"/>
    <w:uiPriority w:val="30"/>
    <w:rsid w:val="005649DB"/>
    <w:rPr>
      <w:i/>
      <w:iCs/>
      <w:color w:val="0F4761" w:themeColor="accent1" w:themeShade="BF"/>
    </w:rPr>
  </w:style>
  <w:style w:type="character" w:styleId="Rfrenceintense">
    <w:name w:val="Intense Reference"/>
    <w:basedOn w:val="Policepardfaut"/>
    <w:uiPriority w:val="32"/>
    <w:qFormat/>
    <w:rsid w:val="005649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2751</Characters>
  <Application>Microsoft Office Word</Application>
  <DocSecurity>0</DocSecurity>
  <Lines>22</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 Heloise</dc:creator>
  <cp:keywords/>
  <dc:description/>
  <cp:lastModifiedBy>HESS Heloise</cp:lastModifiedBy>
  <cp:revision>1</cp:revision>
  <dcterms:created xsi:type="dcterms:W3CDTF">2026-06-16T06:09:00Z</dcterms:created>
  <dcterms:modified xsi:type="dcterms:W3CDTF">2026-06-16T06:10:00Z</dcterms:modified>
</cp:coreProperties>
</file>