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B776" w14:textId="77777777" w:rsidR="0072393D" w:rsidRPr="00766BCB" w:rsidRDefault="0072393D" w:rsidP="0072393D">
      <w:pPr>
        <w:pStyle w:val="02adressedestinataire"/>
        <w:framePr w:wrap="notBeside" w:vAnchor="page" w:hAnchor="page" w:x="1796" w:y="1480"/>
        <w:rPr>
          <w:u w:val="single"/>
          <w:lang w:val="fr-CH"/>
        </w:rPr>
      </w:pPr>
      <w:r w:rsidRPr="00766BCB">
        <w:rPr>
          <w:u w:val="single"/>
          <w:lang w:val="fr-CH"/>
        </w:rPr>
        <w:t>Recommandé</w:t>
      </w:r>
    </w:p>
    <w:p w14:paraId="1B12E8A9" w14:textId="193E5608" w:rsidR="0072393D" w:rsidRDefault="00CA7885" w:rsidP="0072393D">
      <w:pPr>
        <w:pStyle w:val="02adressedestinataire"/>
        <w:framePr w:wrap="notBeside" w:vAnchor="page" w:hAnchor="page" w:x="1796" w:y="1480"/>
        <w:rPr>
          <w:lang w:val="fr-CH"/>
        </w:rPr>
      </w:pPr>
      <w:r>
        <w:rPr>
          <w:lang w:val="fr-CH"/>
        </w:rPr>
        <w:t>Adresse</w:t>
      </w:r>
    </w:p>
    <w:p w14:paraId="6D3EC475" w14:textId="77777777" w:rsidR="0072393D" w:rsidRPr="00EC712A" w:rsidRDefault="0072393D" w:rsidP="0072393D">
      <w:pPr>
        <w:pStyle w:val="02adressedestinataire"/>
        <w:framePr w:wrap="notBeside" w:vAnchor="page" w:hAnchor="page" w:x="1796" w:y="1480"/>
        <w:rPr>
          <w:i/>
          <w:iCs/>
          <w:lang w:val="fr-CH"/>
        </w:rPr>
      </w:pPr>
      <w:r>
        <w:rPr>
          <w:i/>
          <w:iCs/>
          <w:lang w:val="fr-CH"/>
        </w:rPr>
        <w:br/>
      </w:r>
    </w:p>
    <w:p w14:paraId="5F3B027D" w14:textId="77777777" w:rsidR="002A7963" w:rsidRPr="00B560E9" w:rsidRDefault="002A7963" w:rsidP="002A7963">
      <w:pPr>
        <w:pStyle w:val="01expditeurfentre"/>
        <w:rPr>
          <w:lang w:val="fr-CH"/>
        </w:rPr>
      </w:pPr>
    </w:p>
    <w:p w14:paraId="69749166" w14:textId="77777777" w:rsidR="000743AB" w:rsidRPr="00B560E9" w:rsidRDefault="000743AB" w:rsidP="00271C79">
      <w:pPr>
        <w:pStyle w:val="01expditeurfentre"/>
        <w:rPr>
          <w:lang w:val="fr-CH"/>
        </w:rPr>
      </w:pPr>
    </w:p>
    <w:p w14:paraId="0842B274" w14:textId="2E1C37C7" w:rsidR="00766BCB" w:rsidRDefault="00CA7885" w:rsidP="009A6AC5">
      <w:pPr>
        <w:pStyle w:val="03lieuetdate"/>
        <w:rPr>
          <w:lang w:val="fr-CH"/>
        </w:rPr>
      </w:pPr>
      <w:r>
        <w:rPr>
          <w:lang w:val="fr-CH"/>
        </w:rPr>
        <w:t>Lieu et date</w:t>
      </w:r>
    </w:p>
    <w:p w14:paraId="60301CC8" w14:textId="77777777" w:rsidR="009A6AC5" w:rsidRDefault="009A6AC5" w:rsidP="009A6AC5">
      <w:pPr>
        <w:pStyle w:val="03lieuetdate"/>
        <w:rPr>
          <w:lang w:val="fr-CH"/>
        </w:rPr>
      </w:pPr>
    </w:p>
    <w:p w14:paraId="5CC7E791" w14:textId="78350A9A" w:rsidR="00973F68" w:rsidRPr="00017561" w:rsidRDefault="0072393D" w:rsidP="0040543E">
      <w:pPr>
        <w:pStyle w:val="04sujet"/>
        <w:jc w:val="both"/>
        <w:rPr>
          <w:lang w:val="fr-CH"/>
        </w:rPr>
      </w:pPr>
      <w:r>
        <w:rPr>
          <w:lang w:val="fr-CH"/>
        </w:rPr>
        <w:t xml:space="preserve">Opposition au projet de </w:t>
      </w:r>
      <w:r w:rsidR="00766BCB">
        <w:rPr>
          <w:lang w:val="fr-CH"/>
        </w:rPr>
        <w:t xml:space="preserve">route de </w:t>
      </w:r>
      <w:r>
        <w:rPr>
          <w:lang w:val="fr-CH"/>
        </w:rPr>
        <w:t xml:space="preserve">contournement / </w:t>
      </w:r>
      <w:r w:rsidR="00FC19E7">
        <w:rPr>
          <w:lang w:val="fr-CH"/>
        </w:rPr>
        <w:t>Route cantonale Axe 2100 Fribourg – Prez – Payerne – Estavayer ; PR 925 à 1275 Route de contournement de Prez-vers-</w:t>
      </w:r>
      <w:proofErr w:type="spellStart"/>
      <w:r w:rsidR="00FC19E7">
        <w:rPr>
          <w:lang w:val="fr-CH"/>
        </w:rPr>
        <w:t>Noréaz</w:t>
      </w:r>
      <w:proofErr w:type="spellEnd"/>
      <w:r w:rsidR="006A2739">
        <w:rPr>
          <w:lang w:val="fr-CH"/>
        </w:rPr>
        <w:t xml:space="preserve"> / Mise à l’enquête public par le Service des ponts et chaussées (SPC)</w:t>
      </w:r>
      <w:r>
        <w:rPr>
          <w:lang w:val="fr-CH"/>
        </w:rPr>
        <w:t xml:space="preserve"> </w:t>
      </w:r>
    </w:p>
    <w:p w14:paraId="3CC03726" w14:textId="534C8688" w:rsidR="002B5240" w:rsidRPr="00B560E9" w:rsidRDefault="000A0054" w:rsidP="005130EF">
      <w:pPr>
        <w:pStyle w:val="05texteprincipal"/>
        <w:jc w:val="both"/>
        <w:rPr>
          <w:lang w:val="fr-CH"/>
        </w:rPr>
      </w:pPr>
      <w:r>
        <w:rPr>
          <w:lang w:val="fr-CH"/>
        </w:rPr>
        <w:t>Madame,</w:t>
      </w:r>
      <w:r w:rsidR="0072393D">
        <w:rPr>
          <w:lang w:val="fr-CH"/>
        </w:rPr>
        <w:t xml:space="preserve"> Monsieur, </w:t>
      </w:r>
    </w:p>
    <w:p w14:paraId="44B46A25" w14:textId="4B401B4E" w:rsidR="0072393D" w:rsidRDefault="0072393D" w:rsidP="005130EF">
      <w:pPr>
        <w:pStyle w:val="05texteprincipal"/>
        <w:jc w:val="both"/>
        <w:rPr>
          <w:lang w:val="fr-CH"/>
        </w:rPr>
      </w:pPr>
      <w:proofErr w:type="gramStart"/>
      <w:r>
        <w:rPr>
          <w:lang w:val="fr-CH"/>
        </w:rPr>
        <w:t>Suite à</w:t>
      </w:r>
      <w:proofErr w:type="gramEnd"/>
      <w:r>
        <w:rPr>
          <w:lang w:val="fr-CH"/>
        </w:rPr>
        <w:t xml:space="preserve"> la publication dans la feuille officielle du canton de Fribourg n° </w:t>
      </w:r>
      <w:r w:rsidR="006A2739">
        <w:rPr>
          <w:lang w:val="fr-CH"/>
        </w:rPr>
        <w:t>18</w:t>
      </w:r>
      <w:r>
        <w:rPr>
          <w:lang w:val="fr-CH"/>
        </w:rPr>
        <w:t xml:space="preserve"> du </w:t>
      </w:r>
      <w:r w:rsidR="006A2739">
        <w:rPr>
          <w:lang w:val="fr-CH"/>
        </w:rPr>
        <w:t>1</w:t>
      </w:r>
      <w:r w:rsidR="006A2739" w:rsidRPr="006A2739">
        <w:rPr>
          <w:vertAlign w:val="superscript"/>
          <w:lang w:val="fr-CH"/>
        </w:rPr>
        <w:t>er</w:t>
      </w:r>
      <w:r w:rsidR="006A2739">
        <w:rPr>
          <w:lang w:val="fr-CH"/>
        </w:rPr>
        <w:t xml:space="preserve"> mai</w:t>
      </w:r>
      <w:r>
        <w:rPr>
          <w:lang w:val="fr-CH"/>
        </w:rPr>
        <w:t xml:space="preserve"> 2026 concernant la mise à l’enquête de l’objet mentionné ci-dessus, je tiens à formuler mon opposition pour les raisons suivantes : </w:t>
      </w:r>
    </w:p>
    <w:p w14:paraId="5B90E1C6" w14:textId="27A87D8B" w:rsidR="0072393D" w:rsidRPr="005130EF" w:rsidRDefault="0072393D" w:rsidP="005130EF">
      <w:pPr>
        <w:pStyle w:val="05texteprincipal"/>
        <w:numPr>
          <w:ilvl w:val="0"/>
          <w:numId w:val="35"/>
        </w:numPr>
        <w:jc w:val="both"/>
        <w:rPr>
          <w:u w:val="single"/>
          <w:lang w:val="fr-CH"/>
        </w:rPr>
      </w:pPr>
      <w:r w:rsidRPr="005130EF">
        <w:rPr>
          <w:u w:val="single"/>
          <w:lang w:val="fr-CH"/>
        </w:rPr>
        <w:t>Violation du droit d’être entendu</w:t>
      </w:r>
    </w:p>
    <w:p w14:paraId="13C3A18F" w14:textId="09AFF796" w:rsidR="004A2748" w:rsidRPr="004A2748" w:rsidRDefault="004A2748" w:rsidP="004A2748">
      <w:pPr>
        <w:pStyle w:val="05texteprincipal"/>
        <w:ind w:left="720"/>
        <w:jc w:val="both"/>
        <w:rPr>
          <w:lang w:val="fr-CH"/>
        </w:rPr>
      </w:pPr>
      <w:r w:rsidRPr="004A2748">
        <w:rPr>
          <w:lang w:val="fr-CH"/>
        </w:rPr>
        <w:t>Les documents mis à l’enquête publique sont lacunaires et privent les riverains de la possibilité de se prononcer valablement sur le fond du dossier.</w:t>
      </w:r>
    </w:p>
    <w:p w14:paraId="17F6B7BF" w14:textId="3EB9F841" w:rsidR="004A2748" w:rsidRPr="004A2748" w:rsidRDefault="004A2748" w:rsidP="004A2748">
      <w:pPr>
        <w:pStyle w:val="05texteprincipal"/>
        <w:ind w:left="720"/>
        <w:jc w:val="both"/>
        <w:rPr>
          <w:lang w:val="fr-CH"/>
        </w:rPr>
      </w:pPr>
      <w:r w:rsidRPr="004A2748">
        <w:rPr>
          <w:lang w:val="fr-CH"/>
        </w:rPr>
        <w:t xml:space="preserve">Il n’est pas démontré que le projet est nécessaire, faute d’étude d’une alternative sans projet (alternative zéro), impliquant notamment la mise en œuvre de mesures d’assainissement contre le bruit, de mesures de sécurité, ainsi qu’une prise en compte du transfert modal (p. ex. par le biais d’un projet d’apaisement VALTRALOC sans route de contournement, à l’instar de ce qui a été réalisé à </w:t>
      </w:r>
      <w:proofErr w:type="spellStart"/>
      <w:r w:rsidRPr="004A2748">
        <w:rPr>
          <w:lang w:val="fr-CH"/>
        </w:rPr>
        <w:t>Neyruz</w:t>
      </w:r>
      <w:proofErr w:type="spellEnd"/>
      <w:r w:rsidRPr="004A2748">
        <w:rPr>
          <w:lang w:val="fr-CH"/>
        </w:rPr>
        <w:t>).</w:t>
      </w:r>
    </w:p>
    <w:p w14:paraId="70104547" w14:textId="428C8440" w:rsidR="004A2748" w:rsidRPr="004A2748" w:rsidRDefault="004A2748" w:rsidP="004A2748">
      <w:pPr>
        <w:pStyle w:val="05texteprincipal"/>
        <w:ind w:left="720"/>
        <w:jc w:val="both"/>
        <w:rPr>
          <w:lang w:val="fr-CH"/>
        </w:rPr>
      </w:pPr>
      <w:r w:rsidRPr="004A2748">
        <w:rPr>
          <w:lang w:val="fr-CH"/>
        </w:rPr>
        <w:t>Le projet VALTRALOC, cité par le rapport d’impact, doit constituer une condition de réalisation du projet ; il doit dès lors être mis en œuvre et figurer dans le dossier de mise à l’enquête.</w:t>
      </w:r>
      <w:r>
        <w:rPr>
          <w:lang w:val="fr-CH"/>
        </w:rPr>
        <w:t xml:space="preserve"> Il doit également en être tenu compte par le rapport d’impact. </w:t>
      </w:r>
    </w:p>
    <w:p w14:paraId="0F29605E" w14:textId="41C6B3D6" w:rsidR="004A2748" w:rsidRPr="004A2748" w:rsidRDefault="004A2748" w:rsidP="004A2748">
      <w:pPr>
        <w:pStyle w:val="05texteprincipal"/>
        <w:ind w:left="720"/>
        <w:jc w:val="both"/>
        <w:rPr>
          <w:lang w:val="fr-CH"/>
        </w:rPr>
      </w:pPr>
      <w:r w:rsidRPr="004A2748">
        <w:rPr>
          <w:lang w:val="fr-CH"/>
        </w:rPr>
        <w:t xml:space="preserve">Le </w:t>
      </w:r>
      <w:r>
        <w:rPr>
          <w:lang w:val="fr-CH"/>
        </w:rPr>
        <w:t>rapport d’impact</w:t>
      </w:r>
      <w:r w:rsidRPr="004A2748">
        <w:rPr>
          <w:lang w:val="fr-CH"/>
        </w:rPr>
        <w:t xml:space="preserve"> ne tient pas compte de l’impact climatique durant la phase de construction, alors même que le rapport climat en fait état.</w:t>
      </w:r>
    </w:p>
    <w:p w14:paraId="16DF17E5" w14:textId="77777777" w:rsidR="004A2748" w:rsidRDefault="004A2748" w:rsidP="004A2748">
      <w:pPr>
        <w:pStyle w:val="05texteprincipal"/>
        <w:ind w:left="720"/>
        <w:jc w:val="both"/>
        <w:rPr>
          <w:lang w:val="fr-CH"/>
        </w:rPr>
      </w:pPr>
      <w:r w:rsidRPr="004A2748">
        <w:rPr>
          <w:lang w:val="fr-CH"/>
        </w:rPr>
        <w:t>Aucune information n’est fournie sur le coût du projet, ni sur les coûts des variantes envisageables (avec ou sans la nouvelle route, avec ou sans un projet VALTRALOC).</w:t>
      </w:r>
    </w:p>
    <w:p w14:paraId="4BE22FF6" w14:textId="671B317B" w:rsidR="00892353" w:rsidRDefault="009C161B" w:rsidP="004A2748">
      <w:pPr>
        <w:pStyle w:val="05texteprincipal"/>
        <w:numPr>
          <w:ilvl w:val="0"/>
          <w:numId w:val="35"/>
        </w:numPr>
        <w:jc w:val="both"/>
        <w:rPr>
          <w:u w:val="single"/>
          <w:lang w:val="fr-CH"/>
        </w:rPr>
      </w:pPr>
      <w:r>
        <w:rPr>
          <w:u w:val="single"/>
          <w:lang w:val="fr-CH"/>
        </w:rPr>
        <w:t>Absence d’intérêt prépondérant à la réalisation du projet</w:t>
      </w:r>
    </w:p>
    <w:p w14:paraId="4EBB98D7" w14:textId="77777777" w:rsidR="00F768A0" w:rsidRPr="003D17DA" w:rsidRDefault="00F768A0" w:rsidP="00F768A0">
      <w:pPr>
        <w:pStyle w:val="05texteprincipal"/>
        <w:ind w:left="720"/>
        <w:jc w:val="both"/>
        <w:rPr>
          <w:lang w:val="fr-CH"/>
        </w:rPr>
      </w:pPr>
      <w:r w:rsidRPr="003B3B13">
        <w:rPr>
          <w:lang w:val="fr-CH"/>
        </w:rPr>
        <w:t>Le réseau actuel fonctionne de manière satisfaisante</w:t>
      </w:r>
      <w:r>
        <w:rPr>
          <w:lang w:val="fr-CH"/>
        </w:rPr>
        <w:t>.</w:t>
      </w:r>
      <w:r w:rsidRPr="003B3B13">
        <w:rPr>
          <w:lang w:val="fr-CH"/>
        </w:rPr>
        <w:t xml:space="preserve"> Rien ne démontre que ce projet réponde à un intérêt public prépondérant </w:t>
      </w:r>
      <w:r>
        <w:rPr>
          <w:lang w:val="fr-CH"/>
        </w:rPr>
        <w:t>et</w:t>
      </w:r>
      <w:r w:rsidRPr="003B3B13">
        <w:rPr>
          <w:lang w:val="fr-CH"/>
        </w:rPr>
        <w:t xml:space="preserve"> qu'il soit nécessaire.</w:t>
      </w:r>
    </w:p>
    <w:p w14:paraId="2586FD4F" w14:textId="31E6DB40" w:rsidR="004A2748" w:rsidRPr="004A2748" w:rsidRDefault="004A2748" w:rsidP="004A2748">
      <w:pPr>
        <w:pStyle w:val="05texteprincipal"/>
        <w:ind w:left="720"/>
        <w:jc w:val="both"/>
        <w:rPr>
          <w:lang w:val="fr-CH"/>
        </w:rPr>
      </w:pPr>
      <w:r w:rsidRPr="004A2748">
        <w:rPr>
          <w:lang w:val="fr-CH"/>
        </w:rPr>
        <w:t>Le seul secteur saturé (secteur F, direction Rosé) n’est pas allégé par la route de contournement</w:t>
      </w:r>
      <w:r w:rsidR="004A714B">
        <w:rPr>
          <w:lang w:val="fr-CH"/>
        </w:rPr>
        <w:t> </w:t>
      </w:r>
      <w:r w:rsidRPr="004A2748">
        <w:rPr>
          <w:lang w:val="fr-CH"/>
        </w:rPr>
        <w:t>; au contraire, il sera davantage saturé après la construction de la nouvelle route.</w:t>
      </w:r>
    </w:p>
    <w:p w14:paraId="7FA8D8AE" w14:textId="3632CD50" w:rsidR="004A2748" w:rsidRPr="004A2748" w:rsidRDefault="004A2748" w:rsidP="004A2748">
      <w:pPr>
        <w:pStyle w:val="05texteprincipal"/>
        <w:ind w:left="720"/>
        <w:jc w:val="both"/>
        <w:rPr>
          <w:lang w:val="fr-CH"/>
        </w:rPr>
      </w:pPr>
      <w:r w:rsidRPr="004A2748">
        <w:rPr>
          <w:lang w:val="fr-CH"/>
        </w:rPr>
        <w:t xml:space="preserve">Le projet est </w:t>
      </w:r>
      <w:r w:rsidR="004A714B" w:rsidRPr="00B912A3">
        <w:rPr>
          <w:lang w:val="fr-CH"/>
        </w:rPr>
        <w:t>prétend</w:t>
      </w:r>
      <w:r w:rsidR="00B912A3" w:rsidRPr="00B912A3">
        <w:rPr>
          <w:lang w:val="fr-CH"/>
        </w:rPr>
        <w:t>u</w:t>
      </w:r>
      <w:r w:rsidR="004A714B" w:rsidRPr="00B912A3">
        <w:rPr>
          <w:lang w:val="fr-CH"/>
        </w:rPr>
        <w:t>ment</w:t>
      </w:r>
      <w:r w:rsidR="004A714B">
        <w:rPr>
          <w:lang w:val="fr-CH"/>
        </w:rPr>
        <w:t xml:space="preserve"> </w:t>
      </w:r>
      <w:r w:rsidRPr="004A2748">
        <w:rPr>
          <w:lang w:val="fr-CH"/>
        </w:rPr>
        <w:t>justifié par un objectif de réduction des nuisances (bruit, pollution, sécurité) dans le village de Prez-vers-</w:t>
      </w:r>
      <w:proofErr w:type="spellStart"/>
      <w:r w:rsidRPr="004A2748">
        <w:rPr>
          <w:lang w:val="fr-CH"/>
        </w:rPr>
        <w:t>Noréaz</w:t>
      </w:r>
      <w:proofErr w:type="spellEnd"/>
      <w:r w:rsidRPr="004A2748">
        <w:rPr>
          <w:lang w:val="fr-CH"/>
        </w:rPr>
        <w:t xml:space="preserve">. Pourtant, aucune mesure d’assainissement n’est </w:t>
      </w:r>
      <w:r w:rsidRPr="004A2748">
        <w:rPr>
          <w:lang w:val="fr-CH"/>
        </w:rPr>
        <w:lastRenderedPageBreak/>
        <w:t>prévue, mais seulement un déplacement du bruit et des nuisances, sans analyse d’autres alternatives permettant d’atteindre les mêmes objectifs.</w:t>
      </w:r>
    </w:p>
    <w:p w14:paraId="03BC37A3" w14:textId="55887821" w:rsidR="00EB3335" w:rsidRPr="00892353" w:rsidRDefault="004A2748" w:rsidP="004A2748">
      <w:pPr>
        <w:pStyle w:val="05texteprincipal"/>
        <w:ind w:left="720"/>
        <w:jc w:val="both"/>
        <w:rPr>
          <w:lang w:val="fr-CH"/>
        </w:rPr>
      </w:pPr>
      <w:r w:rsidRPr="004A2748">
        <w:rPr>
          <w:lang w:val="fr-CH"/>
        </w:rPr>
        <w:t>La réalisation d’une seconde route aura par ailleurs pour conséquence de créer un véritable encerclement routier du village, induisant une augmentation des nuisances générales subies par les riverains</w:t>
      </w:r>
      <w:r>
        <w:rPr>
          <w:lang w:val="fr-CH"/>
        </w:rPr>
        <w:t xml:space="preserve"> et contredisant ainsi l’objectif poursuivi. </w:t>
      </w:r>
    </w:p>
    <w:p w14:paraId="295B38FE" w14:textId="656FE682" w:rsidR="0072393D" w:rsidRDefault="0072393D" w:rsidP="005130EF">
      <w:pPr>
        <w:pStyle w:val="05texteprincipal"/>
        <w:numPr>
          <w:ilvl w:val="0"/>
          <w:numId w:val="35"/>
        </w:numPr>
        <w:jc w:val="both"/>
        <w:rPr>
          <w:u w:val="single"/>
          <w:lang w:val="fr-CH"/>
        </w:rPr>
      </w:pPr>
      <w:r w:rsidRPr="007B3E79">
        <w:rPr>
          <w:u w:val="single"/>
          <w:lang w:val="fr-CH"/>
        </w:rPr>
        <w:t>Nuisances sonores</w:t>
      </w:r>
      <w:r w:rsidR="00F768A0">
        <w:rPr>
          <w:u w:val="single"/>
          <w:lang w:val="fr-CH"/>
        </w:rPr>
        <w:t xml:space="preserve"> et mesures d’accompagnement</w:t>
      </w:r>
      <w:r w:rsidR="00F357D5">
        <w:rPr>
          <w:u w:val="single"/>
          <w:lang w:val="fr-CH"/>
        </w:rPr>
        <w:t xml:space="preserve"> insuffisantes</w:t>
      </w:r>
    </w:p>
    <w:p w14:paraId="01CE57A4" w14:textId="1EFBC39D" w:rsidR="00F768A0" w:rsidRPr="00F768A0" w:rsidRDefault="00F768A0" w:rsidP="00F768A0">
      <w:pPr>
        <w:pStyle w:val="05texteprincipal"/>
        <w:ind w:left="720"/>
        <w:jc w:val="both"/>
        <w:rPr>
          <w:lang w:val="fr-CH"/>
        </w:rPr>
      </w:pPr>
      <w:r w:rsidRPr="00F768A0">
        <w:rPr>
          <w:lang w:val="fr-CH"/>
        </w:rPr>
        <w:t>La nouvelle route de contournement augmentera considérablement les nuisances sonores et les vibrations pour les habitations proches, dégradant ainsi le calme de l’environnement actuel et induisant un déplacement du bruit sans pour autant le résoudre.</w:t>
      </w:r>
    </w:p>
    <w:p w14:paraId="39F7D658" w14:textId="77777777" w:rsidR="00F768A0" w:rsidRPr="00F768A0" w:rsidRDefault="00F768A0" w:rsidP="00F768A0">
      <w:pPr>
        <w:pStyle w:val="05texteprincipal"/>
        <w:ind w:left="720"/>
        <w:jc w:val="both"/>
      </w:pPr>
      <w:r w:rsidRPr="00F768A0">
        <w:t>De plus, les nuisances sonores ont été évaluées de manière erronée dans le rapport d’impact sur l’environnement, et les mesures d’accompagnement sont insuffisantes. Il n’est pas soutenable d’affirmer que la nouvelle infrastructure routière n’induira pas une charge de trafic plus importante, notamment au niveau du secteur Maison Rouge. L’étude du bruit n’est pas valable si elle ne tient pas compte de cette augmentation du trafic.</w:t>
      </w:r>
    </w:p>
    <w:p w14:paraId="642F6FE7" w14:textId="4A99DE60" w:rsidR="00F768A0" w:rsidRPr="00F768A0" w:rsidRDefault="00F768A0" w:rsidP="00F768A0">
      <w:pPr>
        <w:pStyle w:val="05texteprincipal"/>
        <w:ind w:left="720"/>
        <w:jc w:val="both"/>
        <w:rPr>
          <w:lang w:val="fr-CH"/>
        </w:rPr>
      </w:pPr>
      <w:r w:rsidRPr="00F768A0">
        <w:rPr>
          <w:lang w:val="fr-CH"/>
        </w:rPr>
        <w:t>Le projet ne prévoit aucune mesure d’accompagnement pour la route traversant le centre du village, alors que les véhicules continueront d’y transiter, que les valeurs limites sont dépassées et que la réalisation du projet n’est pas garantie, ou à tout le moins pas avant longtemps.</w:t>
      </w:r>
    </w:p>
    <w:p w14:paraId="3C4295D3" w14:textId="77777777" w:rsidR="00F768A0" w:rsidRDefault="00F768A0" w:rsidP="00F768A0">
      <w:pPr>
        <w:pStyle w:val="05texteprincipal"/>
        <w:ind w:left="720"/>
        <w:jc w:val="both"/>
        <w:rPr>
          <w:lang w:val="fr-CH"/>
        </w:rPr>
      </w:pPr>
      <w:r w:rsidRPr="00F768A0">
        <w:rPr>
          <w:lang w:val="fr-CH"/>
        </w:rPr>
        <w:t>L’autorité ne peut se soustraire à son obligation de se conformer aux exigences en matière de bruit et a l’obligation de prendre des mesures rapidement afin de préserver la santé des riverains, et ce indépendamment du projet de route de contournement.</w:t>
      </w:r>
    </w:p>
    <w:p w14:paraId="2268830F" w14:textId="383D03C8" w:rsidR="00F357D5" w:rsidRDefault="00F357D5" w:rsidP="00F768A0">
      <w:pPr>
        <w:pStyle w:val="05texteprincipal"/>
        <w:numPr>
          <w:ilvl w:val="0"/>
          <w:numId w:val="35"/>
        </w:numPr>
        <w:jc w:val="both"/>
        <w:rPr>
          <w:u w:val="single"/>
          <w:lang w:val="fr-CH"/>
        </w:rPr>
      </w:pPr>
      <w:r>
        <w:rPr>
          <w:u w:val="single"/>
          <w:lang w:val="fr-CH"/>
        </w:rPr>
        <w:t xml:space="preserve">Pollution atmosphérique </w:t>
      </w:r>
    </w:p>
    <w:p w14:paraId="7BF757E2" w14:textId="347A0B59" w:rsidR="00F712AB" w:rsidRPr="00F712AB" w:rsidRDefault="00F712AB" w:rsidP="00F712AB">
      <w:pPr>
        <w:pStyle w:val="05texteprincipal"/>
        <w:ind w:left="720"/>
        <w:jc w:val="both"/>
        <w:rPr>
          <w:lang w:val="fr-CH"/>
        </w:rPr>
      </w:pPr>
      <w:r w:rsidRPr="00F712AB">
        <w:rPr>
          <w:lang w:val="fr-CH"/>
        </w:rPr>
        <w:t>Le projet détériore la qualité de l’air des habitations situées à proximité de la nouvelle route de contournement, sans pour autant améliorer la situation globale. L’impact sur les riverains est donc injustifié et crée une situation de déséquilibre, puisque seuls les habitants à proximité immédiate de la route existante, sur un tronçon limité, verront la qualité de l’air améliorée, au détriment de tous les autres riverains.</w:t>
      </w:r>
    </w:p>
    <w:p w14:paraId="4842655D" w14:textId="48D4FD53" w:rsidR="00F712AB" w:rsidRPr="00F712AB" w:rsidRDefault="00F712AB" w:rsidP="00F712AB">
      <w:pPr>
        <w:pStyle w:val="05texteprincipal"/>
        <w:ind w:left="709"/>
        <w:jc w:val="both"/>
        <w:rPr>
          <w:lang w:val="fr-CH"/>
        </w:rPr>
      </w:pPr>
      <w:r w:rsidRPr="00F712AB">
        <w:rPr>
          <w:lang w:val="fr-CH"/>
        </w:rPr>
        <w:t>Cette situation est insoutenable et met à mal l’équilibre et l’entente du village.</w:t>
      </w:r>
    </w:p>
    <w:p w14:paraId="343F214E" w14:textId="7021CBF0" w:rsidR="00F712AB" w:rsidRDefault="00F712AB" w:rsidP="00F712AB">
      <w:pPr>
        <w:pStyle w:val="05texteprincipal"/>
        <w:ind w:left="720"/>
        <w:jc w:val="both"/>
        <w:rPr>
          <w:lang w:val="fr-CH"/>
        </w:rPr>
      </w:pPr>
      <w:r w:rsidRPr="00F712AB">
        <w:rPr>
          <w:lang w:val="fr-CH"/>
        </w:rPr>
        <w:t xml:space="preserve">D’autres mesures d’assainissement </w:t>
      </w:r>
      <w:r w:rsidR="0010183C">
        <w:rPr>
          <w:lang w:val="fr-CH"/>
        </w:rPr>
        <w:t xml:space="preserve">prises </w:t>
      </w:r>
      <w:r w:rsidRPr="00F712AB">
        <w:rPr>
          <w:lang w:val="fr-CH"/>
        </w:rPr>
        <w:t>sur la route existante permettraient d’améliorer la qualité de l’air</w:t>
      </w:r>
      <w:r w:rsidR="0010183C">
        <w:rPr>
          <w:lang w:val="fr-CH"/>
        </w:rPr>
        <w:t xml:space="preserve">, sans pour autant créer une pollution ailleurs. </w:t>
      </w:r>
    </w:p>
    <w:p w14:paraId="3D0CF68A" w14:textId="77777777" w:rsidR="0075141B" w:rsidRPr="0075141B" w:rsidRDefault="007B3E79" w:rsidP="00711969">
      <w:pPr>
        <w:pStyle w:val="05texteprincipal"/>
        <w:numPr>
          <w:ilvl w:val="0"/>
          <w:numId w:val="35"/>
        </w:numPr>
        <w:jc w:val="both"/>
        <w:rPr>
          <w:lang w:val="fr-CH"/>
        </w:rPr>
      </w:pPr>
      <w:r w:rsidRPr="0075141B">
        <w:rPr>
          <w:u w:val="single"/>
          <w:lang w:val="fr-CH"/>
        </w:rPr>
        <w:t xml:space="preserve">Augmentation </w:t>
      </w:r>
      <w:r w:rsidR="00F063A9" w:rsidRPr="0075141B">
        <w:rPr>
          <w:u w:val="single"/>
          <w:lang w:val="fr-CH"/>
        </w:rPr>
        <w:t xml:space="preserve">injustifiée </w:t>
      </w:r>
      <w:r w:rsidRPr="0075141B">
        <w:rPr>
          <w:u w:val="single"/>
          <w:lang w:val="fr-CH"/>
        </w:rPr>
        <w:t>de la charge de trafic induite par le nouveau projet</w:t>
      </w:r>
    </w:p>
    <w:p w14:paraId="4C1D386A" w14:textId="55FB560B" w:rsidR="00F712AB" w:rsidRPr="0075141B" w:rsidRDefault="003B3B13" w:rsidP="0075141B">
      <w:pPr>
        <w:pStyle w:val="05texteprincipal"/>
        <w:ind w:left="720"/>
        <w:jc w:val="both"/>
        <w:rPr>
          <w:lang w:val="fr-CH"/>
        </w:rPr>
      </w:pPr>
      <w:r w:rsidRPr="0075141B">
        <w:rPr>
          <w:lang w:val="fr-CH"/>
        </w:rPr>
        <w:t xml:space="preserve">La réalisation du projet contredit ses propres objectifs : </w:t>
      </w:r>
      <w:r w:rsidR="009F2508" w:rsidRPr="0075141B">
        <w:rPr>
          <w:lang w:val="fr-CH"/>
        </w:rPr>
        <w:t xml:space="preserve">une route n’est pas supprimée pour une nouvelle, mais une nouvelle route est ajoutée à une première, ce qui va nécessairement créer une augmentation de la charge de trafic induite, menant par ailleurs à un véritable encerclement du village au niveau des nuisances. </w:t>
      </w:r>
      <w:r w:rsidR="002B716B" w:rsidRPr="0075141B">
        <w:rPr>
          <w:lang w:val="fr-CH"/>
        </w:rPr>
        <w:t>Cette augmentation</w:t>
      </w:r>
      <w:r w:rsidR="000B73B9" w:rsidRPr="0075141B">
        <w:rPr>
          <w:lang w:val="fr-CH"/>
        </w:rPr>
        <w:t>, non justifiée,</w:t>
      </w:r>
      <w:r w:rsidR="002B716B" w:rsidRPr="0075141B">
        <w:rPr>
          <w:lang w:val="fr-CH"/>
        </w:rPr>
        <w:t xml:space="preserve"> va à l’encontre de l’obligation de réduction des émissions carbones </w:t>
      </w:r>
      <w:r w:rsidR="002B716B" w:rsidRPr="00B912A3">
        <w:rPr>
          <w:lang w:val="fr-CH"/>
        </w:rPr>
        <w:t>fixée par le canton.</w:t>
      </w:r>
      <w:r w:rsidR="002B716B" w:rsidRPr="0075141B">
        <w:rPr>
          <w:lang w:val="fr-CH"/>
        </w:rPr>
        <w:t xml:space="preserve"> </w:t>
      </w:r>
    </w:p>
    <w:p w14:paraId="7730578A" w14:textId="70D073AA" w:rsidR="003B3B13" w:rsidRDefault="00F712AB" w:rsidP="00F712AB">
      <w:pPr>
        <w:spacing w:after="0" w:line="240" w:lineRule="auto"/>
      </w:pPr>
      <w:r>
        <w:br w:type="page"/>
      </w:r>
    </w:p>
    <w:p w14:paraId="7DB4F208" w14:textId="24A46D5E" w:rsidR="00115FFC" w:rsidRPr="005130EF" w:rsidRDefault="00115FFC" w:rsidP="005130EF">
      <w:pPr>
        <w:pStyle w:val="05texteprincipal"/>
        <w:numPr>
          <w:ilvl w:val="0"/>
          <w:numId w:val="35"/>
        </w:numPr>
        <w:jc w:val="both"/>
        <w:rPr>
          <w:u w:val="single"/>
          <w:lang w:val="fr-CH"/>
        </w:rPr>
      </w:pPr>
      <w:r w:rsidRPr="005130EF">
        <w:rPr>
          <w:u w:val="single"/>
          <w:lang w:val="fr-CH"/>
        </w:rPr>
        <w:t xml:space="preserve">Absence d’étude </w:t>
      </w:r>
      <w:r w:rsidR="004A56BC" w:rsidRPr="005130EF">
        <w:rPr>
          <w:u w:val="single"/>
          <w:lang w:val="fr-CH"/>
        </w:rPr>
        <w:t>approfondie des alternatives</w:t>
      </w:r>
    </w:p>
    <w:p w14:paraId="57B71B23" w14:textId="7DCE746D" w:rsidR="00FC263B" w:rsidRPr="00FC263B" w:rsidRDefault="00FC263B" w:rsidP="00FC263B">
      <w:pPr>
        <w:pStyle w:val="05texteprincipal"/>
        <w:ind w:left="720"/>
        <w:jc w:val="both"/>
        <w:rPr>
          <w:u w:val="single"/>
          <w:lang w:val="fr-CH"/>
        </w:rPr>
      </w:pPr>
      <w:r w:rsidRPr="00FC263B">
        <w:rPr>
          <w:lang w:val="fr-CH"/>
        </w:rPr>
        <w:t xml:space="preserve">Les solutions alternatives, dont l’alternative </w:t>
      </w:r>
      <w:r w:rsidR="00B33814">
        <w:rPr>
          <w:lang w:val="fr-CH"/>
        </w:rPr>
        <w:t>« </w:t>
      </w:r>
      <w:r w:rsidRPr="00FC263B">
        <w:rPr>
          <w:lang w:val="fr-CH"/>
        </w:rPr>
        <w:t>zéro » (l'abandon du projet), n’ont pas été explorées de manière adéquate. Le projet ne démontre aucun intérêt public supérieur face à l'augmentation du trafic qu’il génère. À l'inverse,</w:t>
      </w:r>
      <w:r w:rsidR="009F2508">
        <w:rPr>
          <w:lang w:val="fr-CH"/>
        </w:rPr>
        <w:t xml:space="preserve"> </w:t>
      </w:r>
      <w:r w:rsidRPr="00FC263B">
        <w:rPr>
          <w:lang w:val="fr-CH"/>
        </w:rPr>
        <w:t>sa non-réalisation permettrait de limiter les impacts environnementaux et de préserver la qualité de vie locale</w:t>
      </w:r>
      <w:r w:rsidR="009F2508">
        <w:rPr>
          <w:lang w:val="fr-CH"/>
        </w:rPr>
        <w:t xml:space="preserve"> en encourageant la prise en considération de mesures alternatives, comme la mise en œuvre d’un projet VALTRALOC. </w:t>
      </w:r>
    </w:p>
    <w:p w14:paraId="064EAB0D" w14:textId="57A1E4D0" w:rsidR="004A56BC" w:rsidRPr="005130EF" w:rsidRDefault="00B33814" w:rsidP="005130EF">
      <w:pPr>
        <w:pStyle w:val="05texteprincipal"/>
        <w:numPr>
          <w:ilvl w:val="0"/>
          <w:numId w:val="35"/>
        </w:numPr>
        <w:jc w:val="both"/>
        <w:rPr>
          <w:u w:val="single"/>
          <w:lang w:val="fr-CH"/>
        </w:rPr>
      </w:pPr>
      <w:r>
        <w:rPr>
          <w:u w:val="single"/>
          <w:lang w:val="fr-CH"/>
        </w:rPr>
        <w:t xml:space="preserve">Atteinte à la nature, </w:t>
      </w:r>
      <w:r w:rsidR="00C31D23">
        <w:rPr>
          <w:u w:val="single"/>
          <w:lang w:val="fr-CH"/>
        </w:rPr>
        <w:t xml:space="preserve">au paysage, </w:t>
      </w:r>
      <w:r>
        <w:rPr>
          <w:u w:val="single"/>
          <w:lang w:val="fr-CH"/>
        </w:rPr>
        <w:t>à l’environnement et coût climatique</w:t>
      </w:r>
    </w:p>
    <w:p w14:paraId="3D5B42E9" w14:textId="43F7E368" w:rsidR="00F768A0" w:rsidRPr="0010183C" w:rsidRDefault="00B33814" w:rsidP="0010183C">
      <w:pPr>
        <w:pStyle w:val="05texteprincipal"/>
        <w:ind w:left="720"/>
        <w:jc w:val="both"/>
        <w:rPr>
          <w:lang w:val="fr-CH"/>
        </w:rPr>
      </w:pPr>
      <w:r w:rsidRPr="00B33814">
        <w:rPr>
          <w:lang w:val="fr-CH"/>
        </w:rPr>
        <w:t xml:space="preserve">Le projet entraîne un coût climatique important par la destruction directe de surfaces agricoles </w:t>
      </w:r>
      <w:r>
        <w:rPr>
          <w:lang w:val="fr-CH"/>
        </w:rPr>
        <w:t xml:space="preserve">et zones de biodiversité </w:t>
      </w:r>
      <w:r w:rsidRPr="00B33814">
        <w:rPr>
          <w:lang w:val="fr-CH"/>
        </w:rPr>
        <w:t>à fonction climatique primordiale.</w:t>
      </w:r>
      <w:r w:rsidR="00C31D23">
        <w:rPr>
          <w:lang w:val="fr-CH"/>
        </w:rPr>
        <w:t xml:space="preserve"> Il porte également atteinte au paysage </w:t>
      </w:r>
      <w:r w:rsidR="009F2508">
        <w:rPr>
          <w:lang w:val="fr-CH"/>
        </w:rPr>
        <w:t xml:space="preserve">et au boisement </w:t>
      </w:r>
      <w:r w:rsidR="00C31D23">
        <w:rPr>
          <w:lang w:val="fr-CH"/>
        </w:rPr>
        <w:t>de la région.</w:t>
      </w:r>
      <w:r w:rsidRPr="00B33814">
        <w:rPr>
          <w:lang w:val="fr-CH"/>
        </w:rPr>
        <w:t xml:space="preserve"> La suppression d’éléments naturels au profit d’une infrastructure goudronnée et polluante</w:t>
      </w:r>
      <w:r w:rsidR="009F2508">
        <w:rPr>
          <w:lang w:val="fr-CH"/>
        </w:rPr>
        <w:t>, par ailleurs non nécessaire et non apte à réaliser l’objectif poursuivi,</w:t>
      </w:r>
      <w:r w:rsidRPr="00B33814">
        <w:rPr>
          <w:lang w:val="fr-CH"/>
        </w:rPr>
        <w:t xml:space="preserve"> est injustifiée.</w:t>
      </w:r>
    </w:p>
    <w:p w14:paraId="4867890F" w14:textId="3D3B0639" w:rsidR="004A56BC" w:rsidRPr="005130EF" w:rsidRDefault="004A56BC" w:rsidP="005130EF">
      <w:pPr>
        <w:pStyle w:val="05texteprincipal"/>
        <w:numPr>
          <w:ilvl w:val="0"/>
          <w:numId w:val="35"/>
        </w:numPr>
        <w:jc w:val="both"/>
        <w:rPr>
          <w:u w:val="single"/>
          <w:lang w:val="fr-CH"/>
        </w:rPr>
      </w:pPr>
      <w:r w:rsidRPr="005130EF">
        <w:rPr>
          <w:u w:val="single"/>
          <w:lang w:val="fr-CH"/>
        </w:rPr>
        <w:t>Dépréciation des terrains et habitations e</w:t>
      </w:r>
      <w:r w:rsidR="009F2508">
        <w:rPr>
          <w:u w:val="single"/>
          <w:lang w:val="fr-CH"/>
        </w:rPr>
        <w:t xml:space="preserve">nvironnants </w:t>
      </w:r>
    </w:p>
    <w:p w14:paraId="51774E15" w14:textId="0E699F47" w:rsidR="004A56BC" w:rsidRDefault="004A56BC" w:rsidP="005130EF">
      <w:pPr>
        <w:pStyle w:val="05texteprincipal"/>
        <w:ind w:left="720"/>
        <w:jc w:val="both"/>
        <w:rPr>
          <w:lang w:val="fr-CH"/>
        </w:rPr>
      </w:pPr>
      <w:r>
        <w:rPr>
          <w:lang w:val="fr-CH"/>
        </w:rPr>
        <w:t xml:space="preserve">La construction de la nouvelle route risque de provoquer une dépréciation significative de la valeur des terrains et des habitations situées à proximité. Cette valeur résulterait notamment de l’augmentation des nuisances </w:t>
      </w:r>
      <w:r w:rsidR="00B126CB">
        <w:rPr>
          <w:lang w:val="fr-CH"/>
        </w:rPr>
        <w:t>environnementales</w:t>
      </w:r>
      <w:r>
        <w:rPr>
          <w:lang w:val="fr-CH"/>
        </w:rPr>
        <w:t xml:space="preserve">, de l’impact visuel de l’infrastructure, des potentielles restrictions d’usage dû aux servitudes supplémentaires, ainsi que des désagréments liés aux travaux et à l’entretien futur. </w:t>
      </w:r>
    </w:p>
    <w:p w14:paraId="48654136" w14:textId="7501FF3B" w:rsidR="004A56BC" w:rsidRDefault="004A56BC" w:rsidP="005130EF">
      <w:pPr>
        <w:pStyle w:val="05texteprincipal"/>
        <w:ind w:left="720"/>
        <w:jc w:val="both"/>
        <w:rPr>
          <w:lang w:val="fr-CH"/>
        </w:rPr>
      </w:pPr>
      <w:r>
        <w:rPr>
          <w:lang w:val="fr-CH"/>
        </w:rPr>
        <w:t>Les conséquences seraient préjudiciables aux propriétaires locau</w:t>
      </w:r>
      <w:r w:rsidR="00F768A0">
        <w:rPr>
          <w:lang w:val="fr-CH"/>
        </w:rPr>
        <w:t xml:space="preserve">x. </w:t>
      </w:r>
    </w:p>
    <w:p w14:paraId="41A8EA14" w14:textId="0E2AE594" w:rsidR="004A56BC" w:rsidRPr="005130EF" w:rsidRDefault="004A56BC" w:rsidP="005130EF">
      <w:pPr>
        <w:pStyle w:val="05texteprincipal"/>
        <w:numPr>
          <w:ilvl w:val="0"/>
          <w:numId w:val="35"/>
        </w:numPr>
        <w:jc w:val="both"/>
        <w:rPr>
          <w:u w:val="single"/>
          <w:lang w:val="fr-CH"/>
        </w:rPr>
      </w:pPr>
      <w:r w:rsidRPr="005130EF">
        <w:rPr>
          <w:u w:val="single"/>
          <w:lang w:val="fr-CH"/>
        </w:rPr>
        <w:t>Empiétement injustifié sur les surfaces d’assolement</w:t>
      </w:r>
    </w:p>
    <w:p w14:paraId="426B2F9F" w14:textId="77777777" w:rsidR="00B33814" w:rsidRDefault="00B33814" w:rsidP="00B33814">
      <w:pPr>
        <w:pStyle w:val="05texteprincipal"/>
        <w:ind w:left="709"/>
        <w:jc w:val="both"/>
        <w:rPr>
          <w:lang w:val="fr-CH"/>
        </w:rPr>
      </w:pPr>
      <w:r w:rsidRPr="00B33814">
        <w:rPr>
          <w:lang w:val="fr-CH"/>
        </w:rPr>
        <w:t>Le nouveau tronçon est prévu sur des surfaces d’assolement (SDA) qui disparaîtront ou verront leur qualité dégradée par la pollution routière. L'utilité du projet n'est pas suffisamment démontrée pour justifier une telle atteinte.</w:t>
      </w:r>
    </w:p>
    <w:p w14:paraId="544C075F" w14:textId="64AF824D" w:rsidR="005130EF" w:rsidRDefault="005130EF" w:rsidP="005130EF">
      <w:pPr>
        <w:pStyle w:val="05texteprincipal"/>
        <w:jc w:val="both"/>
        <w:rPr>
          <w:lang w:val="fr-CH"/>
        </w:rPr>
      </w:pPr>
      <w:r>
        <w:rPr>
          <w:lang w:val="fr-CH"/>
        </w:rPr>
        <w:t xml:space="preserve">Pour conclure, ces éléments démontrent que ce projet ne peut pas être adopté. </w:t>
      </w:r>
      <w:r w:rsidR="00B33814" w:rsidRPr="00B33814">
        <w:rPr>
          <w:lang w:val="fr-CH"/>
        </w:rPr>
        <w:t xml:space="preserve">L’alternative </w:t>
      </w:r>
      <w:r w:rsidR="00B33814">
        <w:rPr>
          <w:lang w:val="fr-CH"/>
        </w:rPr>
        <w:t>« </w:t>
      </w:r>
      <w:r w:rsidR="00B33814" w:rsidRPr="00B33814">
        <w:rPr>
          <w:lang w:val="fr-CH"/>
        </w:rPr>
        <w:t xml:space="preserve">zéro » doit être sérieusement envisagée. L’abandon du projet, au profit d’une optimisation des tracés existants et du développement de transports alternatifs, permettrait de réduire les nuisances et de préserver l’équilibre écologique ainsi que la qualité de vie </w:t>
      </w:r>
      <w:r w:rsidR="00F768A0">
        <w:rPr>
          <w:lang w:val="fr-CH"/>
        </w:rPr>
        <w:t>de la région</w:t>
      </w:r>
      <w:r w:rsidR="00B33814" w:rsidRPr="00B33814">
        <w:rPr>
          <w:lang w:val="fr-CH"/>
        </w:rPr>
        <w:t>.</w:t>
      </w:r>
    </w:p>
    <w:p w14:paraId="19787B30" w14:textId="79210327" w:rsidR="00EC712A" w:rsidRDefault="005130EF" w:rsidP="005130EF">
      <w:pPr>
        <w:pStyle w:val="05texteprincipal"/>
        <w:jc w:val="both"/>
        <w:rPr>
          <w:lang w:val="fr-CH"/>
        </w:rPr>
      </w:pPr>
      <w:r>
        <w:rPr>
          <w:lang w:val="fr-CH"/>
        </w:rPr>
        <w:t>Dans l’attente de votre réponse, v</w:t>
      </w:r>
      <w:r w:rsidR="00EC712A">
        <w:rPr>
          <w:lang w:val="fr-CH"/>
        </w:rPr>
        <w:t xml:space="preserve">euillez </w:t>
      </w:r>
      <w:r>
        <w:rPr>
          <w:lang w:val="fr-CH"/>
        </w:rPr>
        <w:t>agréer</w:t>
      </w:r>
      <w:r w:rsidR="00EC712A" w:rsidRPr="00EC712A">
        <w:rPr>
          <w:lang w:val="fr-CH"/>
        </w:rPr>
        <w:t xml:space="preserve">, </w:t>
      </w:r>
      <w:r w:rsidR="0072393D">
        <w:rPr>
          <w:lang w:val="fr-CH"/>
        </w:rPr>
        <w:t>Madame</w:t>
      </w:r>
      <w:r w:rsidR="00EC712A" w:rsidRPr="00EC712A">
        <w:rPr>
          <w:lang w:val="fr-CH"/>
        </w:rPr>
        <w:t>,</w:t>
      </w:r>
      <w:r w:rsidR="0072393D">
        <w:rPr>
          <w:lang w:val="fr-CH"/>
        </w:rPr>
        <w:t xml:space="preserve"> Monsieur,</w:t>
      </w:r>
      <w:r w:rsidR="00EC712A" w:rsidRPr="00EC712A">
        <w:rPr>
          <w:lang w:val="fr-CH"/>
        </w:rPr>
        <w:t xml:space="preserve"> </w:t>
      </w:r>
      <w:r>
        <w:rPr>
          <w:lang w:val="fr-CH"/>
        </w:rPr>
        <w:t xml:space="preserve">nos salutations distinguées. </w:t>
      </w:r>
    </w:p>
    <w:p w14:paraId="47E8697B" w14:textId="77777777" w:rsidR="009D6F8E" w:rsidRDefault="009D6F8E" w:rsidP="002A7963">
      <w:pPr>
        <w:pStyle w:val="05texteprincipal"/>
        <w:rPr>
          <w:lang w:val="fr-CH"/>
        </w:rPr>
      </w:pPr>
    </w:p>
    <w:p w14:paraId="2FBA996F" w14:textId="689C1BEE" w:rsidR="00291DA2" w:rsidRDefault="00CA7885" w:rsidP="002A7963">
      <w:pPr>
        <w:pStyle w:val="05texteprincipal"/>
        <w:rPr>
          <w:lang w:val="fr-CH"/>
        </w:rPr>
      </w:pPr>
      <w:r>
        <w:rPr>
          <w:lang w:val="fr-CH"/>
        </w:rPr>
        <w:t>Signature</w:t>
      </w:r>
    </w:p>
    <w:sectPr w:rsidR="00291DA2" w:rsidSect="00636336">
      <w:headerReference w:type="even" r:id="rId7"/>
      <w:headerReference w:type="default" r:id="rId8"/>
      <w:type w:val="continuous"/>
      <w:pgSz w:w="11906" w:h="16838" w:code="9"/>
      <w:pgMar w:top="1988" w:right="851" w:bottom="2608" w:left="1843" w:header="663"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B52D" w14:textId="77777777" w:rsidR="00DC08E8" w:rsidRDefault="00DC08E8">
      <w:r>
        <w:separator/>
      </w:r>
    </w:p>
  </w:endnote>
  <w:endnote w:type="continuationSeparator" w:id="0">
    <w:p w14:paraId="5D5955ED" w14:textId="77777777" w:rsidR="00DC08E8" w:rsidRDefault="00DC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eplica Pro Regular">
    <w:panose1 w:val="00000000000000000000"/>
    <w:charset w:val="00"/>
    <w:family w:val="modern"/>
    <w:notTrueType/>
    <w:pitch w:val="variable"/>
    <w:sig w:usb0="A00000BF" w:usb1="4000206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4FBA" w14:textId="77777777" w:rsidR="00DC08E8" w:rsidRDefault="00DC08E8">
      <w:r>
        <w:separator/>
      </w:r>
    </w:p>
  </w:footnote>
  <w:footnote w:type="continuationSeparator" w:id="0">
    <w:p w14:paraId="4BBEFEC0" w14:textId="77777777" w:rsidR="00DC08E8" w:rsidRDefault="00DC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352" w14:textId="77777777" w:rsidR="00291DA2" w:rsidRDefault="00291DA2" w:rsidP="00291DA2">
    <w:pPr>
      <w:framePr w:wrap="around" w:vAnchor="text" w:hAnchor="margin" w:xAlign="center" w:y="1"/>
    </w:pPr>
    <w:r>
      <w:fldChar w:fldCharType="begin"/>
    </w:r>
    <w:r>
      <w:instrText xml:space="preserve">PAGE  </w:instrText>
    </w:r>
    <w:r>
      <w:fldChar w:fldCharType="separate"/>
    </w:r>
    <w:r w:rsidR="006C5C0B">
      <w:rPr>
        <w:noProof/>
      </w:rPr>
      <w:t>1</w:t>
    </w:r>
    <w:r>
      <w:fldChar w:fldCharType="end"/>
    </w:r>
  </w:p>
  <w:p w14:paraId="4BB5D8E8" w14:textId="77777777" w:rsidR="00291DA2" w:rsidRDefault="00291DA2" w:rsidP="00291D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8ECC" w14:textId="77777777" w:rsidR="00291DA2" w:rsidRDefault="00291DA2" w:rsidP="00291DA2"/>
  <w:p w14:paraId="56601414" w14:textId="26D0D4EF" w:rsidR="00291DA2" w:rsidRDefault="00291DA2" w:rsidP="00291DA2">
    <w:pPr>
      <w:pStyle w:val="01expditeurfentre"/>
    </w:pPr>
    <w:r>
      <w:tab/>
    </w:r>
    <w:r>
      <w:fldChar w:fldCharType="begin"/>
    </w:r>
    <w:r>
      <w:instrText xml:space="preserve"> PAGE   \* MERGEFORMAT </w:instrText>
    </w:r>
    <w:r>
      <w:fldChar w:fldCharType="separate"/>
    </w:r>
    <w:r w:rsidR="006C5C0B">
      <w:rPr>
        <w:noProof/>
      </w:rPr>
      <w:t>1</w:t>
    </w:r>
    <w:r>
      <w:fldChar w:fldCharType="end"/>
    </w:r>
  </w:p>
  <w:p w14:paraId="3EEF39A7" w14:textId="77777777" w:rsidR="00291DA2" w:rsidRDefault="00291DA2" w:rsidP="00291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848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E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B4A6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DAF5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6C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22A4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FCD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28A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3CE4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60F9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41870"/>
    <w:multiLevelType w:val="hybridMultilevel"/>
    <w:tmpl w:val="55FAB016"/>
    <w:lvl w:ilvl="0" w:tplc="FD02EB5E">
      <w:start w:val="1"/>
      <w:numFmt w:val="bullet"/>
      <w:pStyle w:val="06puces2"/>
      <w:lvlText w:val="&gt;"/>
      <w:lvlJc w:val="left"/>
      <w:pPr>
        <w:ind w:left="918" w:hanging="360"/>
      </w:pPr>
      <w:rPr>
        <w:rFonts w:ascii="Times New Roman" w:hAnsi="Times New Roman" w:hint="default"/>
        <w:b w:val="0"/>
        <w:i w:val="0"/>
        <w:caps w:val="0"/>
        <w:strike w:val="0"/>
        <w:dstrike w:val="0"/>
        <w:vanish w:val="0"/>
        <w:color w:val="auto"/>
        <w:sz w:val="20"/>
        <w:u w:val="none"/>
        <w:vertAlign w:val="baseline"/>
      </w:rPr>
    </w:lvl>
    <w:lvl w:ilvl="1" w:tplc="08070003" w:tentative="1">
      <w:start w:val="1"/>
      <w:numFmt w:val="bullet"/>
      <w:lvlText w:val="o"/>
      <w:lvlJc w:val="left"/>
      <w:pPr>
        <w:ind w:left="1638" w:hanging="360"/>
      </w:pPr>
      <w:rPr>
        <w:rFonts w:ascii="Courier New" w:hAnsi="Courier New" w:cs="Courier New" w:hint="default"/>
      </w:rPr>
    </w:lvl>
    <w:lvl w:ilvl="2" w:tplc="08070005" w:tentative="1">
      <w:start w:val="1"/>
      <w:numFmt w:val="bullet"/>
      <w:lvlText w:val=""/>
      <w:lvlJc w:val="left"/>
      <w:pPr>
        <w:ind w:left="2358" w:hanging="360"/>
      </w:pPr>
      <w:rPr>
        <w:rFonts w:ascii="Wingdings" w:hAnsi="Wingdings" w:hint="default"/>
      </w:rPr>
    </w:lvl>
    <w:lvl w:ilvl="3" w:tplc="08070001" w:tentative="1">
      <w:start w:val="1"/>
      <w:numFmt w:val="bullet"/>
      <w:lvlText w:val=""/>
      <w:lvlJc w:val="left"/>
      <w:pPr>
        <w:ind w:left="3078" w:hanging="360"/>
      </w:pPr>
      <w:rPr>
        <w:rFonts w:ascii="Symbol" w:hAnsi="Symbol" w:hint="default"/>
      </w:rPr>
    </w:lvl>
    <w:lvl w:ilvl="4" w:tplc="08070003" w:tentative="1">
      <w:start w:val="1"/>
      <w:numFmt w:val="bullet"/>
      <w:lvlText w:val="o"/>
      <w:lvlJc w:val="left"/>
      <w:pPr>
        <w:ind w:left="3798" w:hanging="360"/>
      </w:pPr>
      <w:rPr>
        <w:rFonts w:ascii="Courier New" w:hAnsi="Courier New" w:cs="Courier New" w:hint="default"/>
      </w:rPr>
    </w:lvl>
    <w:lvl w:ilvl="5" w:tplc="08070005" w:tentative="1">
      <w:start w:val="1"/>
      <w:numFmt w:val="bullet"/>
      <w:lvlText w:val=""/>
      <w:lvlJc w:val="left"/>
      <w:pPr>
        <w:ind w:left="4518" w:hanging="360"/>
      </w:pPr>
      <w:rPr>
        <w:rFonts w:ascii="Wingdings" w:hAnsi="Wingdings" w:hint="default"/>
      </w:rPr>
    </w:lvl>
    <w:lvl w:ilvl="6" w:tplc="08070001" w:tentative="1">
      <w:start w:val="1"/>
      <w:numFmt w:val="bullet"/>
      <w:lvlText w:val=""/>
      <w:lvlJc w:val="left"/>
      <w:pPr>
        <w:ind w:left="5238" w:hanging="360"/>
      </w:pPr>
      <w:rPr>
        <w:rFonts w:ascii="Symbol" w:hAnsi="Symbol" w:hint="default"/>
      </w:rPr>
    </w:lvl>
    <w:lvl w:ilvl="7" w:tplc="08070003" w:tentative="1">
      <w:start w:val="1"/>
      <w:numFmt w:val="bullet"/>
      <w:lvlText w:val="o"/>
      <w:lvlJc w:val="left"/>
      <w:pPr>
        <w:ind w:left="5958" w:hanging="360"/>
      </w:pPr>
      <w:rPr>
        <w:rFonts w:ascii="Courier New" w:hAnsi="Courier New" w:cs="Courier New" w:hint="default"/>
      </w:rPr>
    </w:lvl>
    <w:lvl w:ilvl="8" w:tplc="08070005" w:tentative="1">
      <w:start w:val="1"/>
      <w:numFmt w:val="bullet"/>
      <w:lvlText w:val=""/>
      <w:lvlJc w:val="left"/>
      <w:pPr>
        <w:ind w:left="6678" w:hanging="360"/>
      </w:pPr>
      <w:rPr>
        <w:rFonts w:ascii="Wingdings" w:hAnsi="Wingdings" w:hint="default"/>
      </w:rPr>
    </w:lvl>
  </w:abstractNum>
  <w:abstractNum w:abstractNumId="11" w15:restartNumberingAfterBreak="0">
    <w:nsid w:val="0B684E52"/>
    <w:multiLevelType w:val="hybridMultilevel"/>
    <w:tmpl w:val="CC905D5A"/>
    <w:lvl w:ilvl="0" w:tplc="91E69A9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C5D7779"/>
    <w:multiLevelType w:val="hybridMultilevel"/>
    <w:tmpl w:val="8108862E"/>
    <w:lvl w:ilvl="0" w:tplc="0807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3" w15:restartNumberingAfterBreak="0">
    <w:nsid w:val="0C7D4FE5"/>
    <w:multiLevelType w:val="hybridMultilevel"/>
    <w:tmpl w:val="A3E048E6"/>
    <w:lvl w:ilvl="0" w:tplc="6E2AB6F0">
      <w:start w:val="1"/>
      <w:numFmt w:val="decimal"/>
      <w:lvlText w:val="%1."/>
      <w:lvlJc w:val="left"/>
      <w:pPr>
        <w:ind w:left="757" w:hanging="360"/>
      </w:pPr>
      <w:rPr>
        <w:rFonts w:hint="default"/>
      </w:rPr>
    </w:lvl>
    <w:lvl w:ilvl="1" w:tplc="08070019" w:tentative="1">
      <w:start w:val="1"/>
      <w:numFmt w:val="lowerLetter"/>
      <w:lvlText w:val="%2."/>
      <w:lvlJc w:val="left"/>
      <w:pPr>
        <w:ind w:left="1477" w:hanging="360"/>
      </w:pPr>
    </w:lvl>
    <w:lvl w:ilvl="2" w:tplc="0807001B" w:tentative="1">
      <w:start w:val="1"/>
      <w:numFmt w:val="lowerRoman"/>
      <w:lvlText w:val="%3."/>
      <w:lvlJc w:val="right"/>
      <w:pPr>
        <w:ind w:left="2197" w:hanging="180"/>
      </w:pPr>
    </w:lvl>
    <w:lvl w:ilvl="3" w:tplc="0807000F" w:tentative="1">
      <w:start w:val="1"/>
      <w:numFmt w:val="decimal"/>
      <w:lvlText w:val="%4."/>
      <w:lvlJc w:val="left"/>
      <w:pPr>
        <w:ind w:left="2917" w:hanging="360"/>
      </w:pPr>
    </w:lvl>
    <w:lvl w:ilvl="4" w:tplc="08070019" w:tentative="1">
      <w:start w:val="1"/>
      <w:numFmt w:val="lowerLetter"/>
      <w:lvlText w:val="%5."/>
      <w:lvlJc w:val="left"/>
      <w:pPr>
        <w:ind w:left="3637" w:hanging="360"/>
      </w:pPr>
    </w:lvl>
    <w:lvl w:ilvl="5" w:tplc="0807001B" w:tentative="1">
      <w:start w:val="1"/>
      <w:numFmt w:val="lowerRoman"/>
      <w:lvlText w:val="%6."/>
      <w:lvlJc w:val="right"/>
      <w:pPr>
        <w:ind w:left="4357" w:hanging="180"/>
      </w:pPr>
    </w:lvl>
    <w:lvl w:ilvl="6" w:tplc="0807000F" w:tentative="1">
      <w:start w:val="1"/>
      <w:numFmt w:val="decimal"/>
      <w:lvlText w:val="%7."/>
      <w:lvlJc w:val="left"/>
      <w:pPr>
        <w:ind w:left="5077" w:hanging="360"/>
      </w:pPr>
    </w:lvl>
    <w:lvl w:ilvl="7" w:tplc="08070019" w:tentative="1">
      <w:start w:val="1"/>
      <w:numFmt w:val="lowerLetter"/>
      <w:lvlText w:val="%8."/>
      <w:lvlJc w:val="left"/>
      <w:pPr>
        <w:ind w:left="5797" w:hanging="360"/>
      </w:pPr>
    </w:lvl>
    <w:lvl w:ilvl="8" w:tplc="0807001B" w:tentative="1">
      <w:start w:val="1"/>
      <w:numFmt w:val="lowerRoman"/>
      <w:lvlText w:val="%9."/>
      <w:lvlJc w:val="right"/>
      <w:pPr>
        <w:ind w:left="6517" w:hanging="180"/>
      </w:pPr>
    </w:lvl>
  </w:abstractNum>
  <w:abstractNum w:abstractNumId="14" w15:restartNumberingAfterBreak="0">
    <w:nsid w:val="13C3540E"/>
    <w:multiLevelType w:val="multilevel"/>
    <w:tmpl w:val="79182382"/>
    <w:lvl w:ilvl="0">
      <w:start w:val="1"/>
      <w:numFmt w:val="decimal"/>
      <w:pStyle w:val="07numrotatio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D21490"/>
    <w:multiLevelType w:val="hybridMultilevel"/>
    <w:tmpl w:val="113EFE16"/>
    <w:lvl w:ilvl="0" w:tplc="4452667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FD037CC"/>
    <w:multiLevelType w:val="hybridMultilevel"/>
    <w:tmpl w:val="7A080FEC"/>
    <w:lvl w:ilvl="0" w:tplc="E64A4BDA">
      <w:start w:val="1"/>
      <w:numFmt w:val="decimal"/>
      <w:lvlText w:val="%1."/>
      <w:lvlJc w:val="left"/>
      <w:pPr>
        <w:ind w:left="36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7D268AC"/>
    <w:multiLevelType w:val="hybridMultilevel"/>
    <w:tmpl w:val="D8E09EB8"/>
    <w:lvl w:ilvl="0" w:tplc="295E5D5E">
      <w:start w:val="1"/>
      <w:numFmt w:val="bullet"/>
      <w:lvlText w:val="&gt;"/>
      <w:lvlJc w:val="left"/>
      <w:pPr>
        <w:ind w:left="720" w:hanging="360"/>
      </w:pPr>
      <w:rPr>
        <w:rFonts w:ascii="Times New Roman" w:hAnsi="Times New Roman" w:hint="default"/>
        <w:b w:val="0"/>
        <w:i w:val="0"/>
        <w:caps w:val="0"/>
        <w:strike w:val="0"/>
        <w:dstrike w:val="0"/>
        <w:vanish w:val="0"/>
        <w:color w:val="auto"/>
        <w:sz w:val="20"/>
        <w:u w:val="none"/>
        <w:vertAlign w:val="baseline"/>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26F17E3"/>
    <w:multiLevelType w:val="hybridMultilevel"/>
    <w:tmpl w:val="D4289D4C"/>
    <w:lvl w:ilvl="0" w:tplc="3DFAFEC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D6216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FB66CCB"/>
    <w:multiLevelType w:val="hybridMultilevel"/>
    <w:tmpl w:val="7216504E"/>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4453C8B"/>
    <w:multiLevelType w:val="hybridMultilevel"/>
    <w:tmpl w:val="CEF63BB6"/>
    <w:lvl w:ilvl="0" w:tplc="FF7849C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FE34DC6"/>
    <w:multiLevelType w:val="multilevel"/>
    <w:tmpl w:val="16DA006A"/>
    <w:lvl w:ilvl="0">
      <w:start w:val="1"/>
      <w:numFmt w:val="decimal"/>
      <w:pStyle w:val="Titre1"/>
      <w:lvlText w:val="%1."/>
      <w:lvlJc w:val="left"/>
      <w:pPr>
        <w:tabs>
          <w:tab w:val="num" w:pos="624"/>
        </w:tabs>
        <w:ind w:left="624" w:hanging="624"/>
      </w:pPr>
      <w:rPr>
        <w:rFonts w:ascii="Arial Bold" w:hAnsi="Arial Bold" w:hint="default"/>
        <w:b/>
        <w:i w:val="0"/>
        <w:caps w:val="0"/>
        <w:strike w:val="0"/>
        <w:dstrike w:val="0"/>
        <w:vanish w:val="0"/>
        <w:color w:val="auto"/>
        <w:spacing w:val="0"/>
        <w:position w:val="0"/>
        <w:sz w:val="20"/>
        <w:u w:val="none"/>
        <w:vertAlign w:val="baseline"/>
      </w:rPr>
    </w:lvl>
    <w:lvl w:ilvl="1">
      <w:start w:val="1"/>
      <w:numFmt w:val="decimal"/>
      <w:pStyle w:val="Titre2"/>
      <w:lvlText w:val="%1.%2."/>
      <w:lvlJc w:val="left"/>
      <w:pPr>
        <w:tabs>
          <w:tab w:val="num" w:pos="624"/>
        </w:tabs>
        <w:ind w:left="624" w:hanging="624"/>
      </w:pPr>
      <w:rPr>
        <w:rFonts w:ascii="Arial Bold" w:hAnsi="Arial Bold" w:hint="default"/>
        <w:b/>
        <w:i w:val="0"/>
        <w:color w:val="404040"/>
        <w:sz w:val="20"/>
        <w:u w:val="none"/>
      </w:rPr>
    </w:lvl>
    <w:lvl w:ilvl="2">
      <w:start w:val="1"/>
      <w:numFmt w:val="decimal"/>
      <w:pStyle w:val="Titre3"/>
      <w:lvlText w:val="%1.%2.%3."/>
      <w:lvlJc w:val="left"/>
      <w:pPr>
        <w:tabs>
          <w:tab w:val="num" w:pos="624"/>
        </w:tabs>
        <w:ind w:left="624" w:hanging="624"/>
      </w:pPr>
      <w:rPr>
        <w:rFonts w:ascii="Arial" w:hAnsi="Arial" w:hint="default"/>
        <w:b w:val="0"/>
        <w:i w:val="0"/>
        <w:color w:val="auto"/>
        <w:sz w:val="20"/>
        <w:u w:val="none"/>
      </w:rPr>
    </w:lvl>
    <w:lvl w:ilvl="3">
      <w:start w:val="1"/>
      <w:numFmt w:val="decimal"/>
      <w:pStyle w:val="Titre4"/>
      <w:lvlText w:val="%1.%2.%3.%4."/>
      <w:lvlJc w:val="left"/>
      <w:pPr>
        <w:tabs>
          <w:tab w:val="num" w:pos="624"/>
        </w:tabs>
        <w:ind w:left="624" w:hanging="624"/>
      </w:pPr>
      <w:rPr>
        <w:rFonts w:ascii="Arial" w:hAnsi="Arial" w:hint="default"/>
        <w:b w:val="0"/>
        <w:i w:val="0"/>
        <w:color w:val="404040"/>
        <w:sz w:val="20"/>
        <w:u w:val="none"/>
      </w:rPr>
    </w:lvl>
    <w:lvl w:ilvl="4">
      <w:start w:val="1"/>
      <w:numFmt w:val="decimal"/>
      <w:pStyle w:val="Titre5"/>
      <w:lvlText w:val="%1.%2.%3.%4.%5."/>
      <w:lvlJc w:val="left"/>
      <w:pPr>
        <w:tabs>
          <w:tab w:val="num" w:pos="737"/>
        </w:tabs>
        <w:ind w:left="737" w:hanging="737"/>
      </w:pPr>
      <w:rPr>
        <w:rFonts w:ascii="Replica Pro Regular" w:hAnsi="Replica Pro Regular" w:hint="default"/>
        <w:b w:val="0"/>
        <w:i w:val="0"/>
        <w:caps w:val="0"/>
        <w:strike w:val="0"/>
        <w:dstrike w:val="0"/>
        <w:vanish w:val="0"/>
        <w:color w:val="auto"/>
        <w:spacing w:val="0"/>
        <w:kern w:val="0"/>
        <w:position w:val="0"/>
        <w:sz w:val="20"/>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60E62246"/>
    <w:multiLevelType w:val="hybridMultilevel"/>
    <w:tmpl w:val="34A620B8"/>
    <w:lvl w:ilvl="0" w:tplc="6ACEFC12">
      <w:start w:val="1"/>
      <w:numFmt w:val="bullet"/>
      <w:lvlText w:val="&gt;"/>
      <w:lvlJc w:val="left"/>
      <w:pPr>
        <w:ind w:left="1118" w:hanging="360"/>
      </w:pPr>
      <w:rPr>
        <w:rFonts w:ascii="Times New Roman" w:hAnsi="Times New Roman" w:hint="default"/>
        <w:b w:val="0"/>
        <w:i w:val="0"/>
        <w:caps w:val="0"/>
        <w:strike w:val="0"/>
        <w:dstrike w:val="0"/>
        <w:vanish w:val="0"/>
        <w:color w:val="auto"/>
        <w:sz w:val="20"/>
        <w:u w:val="none"/>
        <w:vertAlign w:val="baseline"/>
      </w:rPr>
    </w:lvl>
    <w:lvl w:ilvl="1" w:tplc="100C0003" w:tentative="1">
      <w:start w:val="1"/>
      <w:numFmt w:val="bullet"/>
      <w:lvlText w:val="o"/>
      <w:lvlJc w:val="left"/>
      <w:pPr>
        <w:ind w:left="1838" w:hanging="360"/>
      </w:pPr>
      <w:rPr>
        <w:rFonts w:ascii="Courier New" w:hAnsi="Courier New" w:hint="default"/>
      </w:rPr>
    </w:lvl>
    <w:lvl w:ilvl="2" w:tplc="100C0005" w:tentative="1">
      <w:start w:val="1"/>
      <w:numFmt w:val="bullet"/>
      <w:lvlText w:val=""/>
      <w:lvlJc w:val="left"/>
      <w:pPr>
        <w:ind w:left="2558" w:hanging="360"/>
      </w:pPr>
      <w:rPr>
        <w:rFonts w:ascii="Wingdings" w:hAnsi="Wingdings" w:hint="default"/>
      </w:rPr>
    </w:lvl>
    <w:lvl w:ilvl="3" w:tplc="100C0001" w:tentative="1">
      <w:start w:val="1"/>
      <w:numFmt w:val="bullet"/>
      <w:lvlText w:val=""/>
      <w:lvlJc w:val="left"/>
      <w:pPr>
        <w:ind w:left="3278" w:hanging="360"/>
      </w:pPr>
      <w:rPr>
        <w:rFonts w:ascii="Symbol" w:hAnsi="Symbol" w:hint="default"/>
      </w:rPr>
    </w:lvl>
    <w:lvl w:ilvl="4" w:tplc="100C0003" w:tentative="1">
      <w:start w:val="1"/>
      <w:numFmt w:val="bullet"/>
      <w:lvlText w:val="o"/>
      <w:lvlJc w:val="left"/>
      <w:pPr>
        <w:ind w:left="3998" w:hanging="360"/>
      </w:pPr>
      <w:rPr>
        <w:rFonts w:ascii="Courier New" w:hAnsi="Courier New" w:hint="default"/>
      </w:rPr>
    </w:lvl>
    <w:lvl w:ilvl="5" w:tplc="100C0005" w:tentative="1">
      <w:start w:val="1"/>
      <w:numFmt w:val="bullet"/>
      <w:lvlText w:val=""/>
      <w:lvlJc w:val="left"/>
      <w:pPr>
        <w:ind w:left="4718" w:hanging="360"/>
      </w:pPr>
      <w:rPr>
        <w:rFonts w:ascii="Wingdings" w:hAnsi="Wingdings" w:hint="default"/>
      </w:rPr>
    </w:lvl>
    <w:lvl w:ilvl="6" w:tplc="100C0001" w:tentative="1">
      <w:start w:val="1"/>
      <w:numFmt w:val="bullet"/>
      <w:lvlText w:val=""/>
      <w:lvlJc w:val="left"/>
      <w:pPr>
        <w:ind w:left="5438" w:hanging="360"/>
      </w:pPr>
      <w:rPr>
        <w:rFonts w:ascii="Symbol" w:hAnsi="Symbol" w:hint="default"/>
      </w:rPr>
    </w:lvl>
    <w:lvl w:ilvl="7" w:tplc="100C0003" w:tentative="1">
      <w:start w:val="1"/>
      <w:numFmt w:val="bullet"/>
      <w:lvlText w:val="o"/>
      <w:lvlJc w:val="left"/>
      <w:pPr>
        <w:ind w:left="6158" w:hanging="360"/>
      </w:pPr>
      <w:rPr>
        <w:rFonts w:ascii="Courier New" w:hAnsi="Courier New" w:hint="default"/>
      </w:rPr>
    </w:lvl>
    <w:lvl w:ilvl="8" w:tplc="100C0005" w:tentative="1">
      <w:start w:val="1"/>
      <w:numFmt w:val="bullet"/>
      <w:lvlText w:val=""/>
      <w:lvlJc w:val="left"/>
      <w:pPr>
        <w:ind w:left="6878" w:hanging="360"/>
      </w:pPr>
      <w:rPr>
        <w:rFonts w:ascii="Wingdings" w:hAnsi="Wingdings" w:hint="default"/>
      </w:rPr>
    </w:lvl>
  </w:abstractNum>
  <w:abstractNum w:abstractNumId="24" w15:restartNumberingAfterBreak="0">
    <w:nsid w:val="61DE40C7"/>
    <w:multiLevelType w:val="hybridMultilevel"/>
    <w:tmpl w:val="AFB2E1C2"/>
    <w:lvl w:ilvl="0" w:tplc="E23CDCD8">
      <w:start w:val="1"/>
      <w:numFmt w:val="bullet"/>
      <w:lvlText w:val="&gt;"/>
      <w:lvlJc w:val="left"/>
      <w:pPr>
        <w:ind w:left="918" w:hanging="360"/>
      </w:pPr>
      <w:rPr>
        <w:rFonts w:ascii="Times New Roman" w:hAnsi="Times New Roman" w:hint="default"/>
        <w:b w:val="0"/>
        <w:i w:val="0"/>
        <w:caps w:val="0"/>
        <w:strike w:val="0"/>
        <w:dstrike w:val="0"/>
        <w:vanish w:val="0"/>
        <w:color w:val="auto"/>
        <w:sz w:val="20"/>
        <w:u w:val="none"/>
        <w:vertAlign w:val="baseline"/>
      </w:rPr>
    </w:lvl>
    <w:lvl w:ilvl="1" w:tplc="100C0003" w:tentative="1">
      <w:start w:val="1"/>
      <w:numFmt w:val="bullet"/>
      <w:lvlText w:val="o"/>
      <w:lvlJc w:val="left"/>
      <w:pPr>
        <w:ind w:left="1638" w:hanging="360"/>
      </w:pPr>
      <w:rPr>
        <w:rFonts w:ascii="Courier New" w:hAnsi="Courier New" w:hint="default"/>
      </w:rPr>
    </w:lvl>
    <w:lvl w:ilvl="2" w:tplc="100C0005" w:tentative="1">
      <w:start w:val="1"/>
      <w:numFmt w:val="bullet"/>
      <w:lvlText w:val=""/>
      <w:lvlJc w:val="left"/>
      <w:pPr>
        <w:ind w:left="2358" w:hanging="360"/>
      </w:pPr>
      <w:rPr>
        <w:rFonts w:ascii="Wingdings" w:hAnsi="Wingdings" w:hint="default"/>
      </w:rPr>
    </w:lvl>
    <w:lvl w:ilvl="3" w:tplc="100C0001" w:tentative="1">
      <w:start w:val="1"/>
      <w:numFmt w:val="bullet"/>
      <w:lvlText w:val=""/>
      <w:lvlJc w:val="left"/>
      <w:pPr>
        <w:ind w:left="3078" w:hanging="360"/>
      </w:pPr>
      <w:rPr>
        <w:rFonts w:ascii="Symbol" w:hAnsi="Symbol" w:hint="default"/>
      </w:rPr>
    </w:lvl>
    <w:lvl w:ilvl="4" w:tplc="100C0003" w:tentative="1">
      <w:start w:val="1"/>
      <w:numFmt w:val="bullet"/>
      <w:lvlText w:val="o"/>
      <w:lvlJc w:val="left"/>
      <w:pPr>
        <w:ind w:left="3798" w:hanging="360"/>
      </w:pPr>
      <w:rPr>
        <w:rFonts w:ascii="Courier New" w:hAnsi="Courier New" w:hint="default"/>
      </w:rPr>
    </w:lvl>
    <w:lvl w:ilvl="5" w:tplc="100C0005" w:tentative="1">
      <w:start w:val="1"/>
      <w:numFmt w:val="bullet"/>
      <w:lvlText w:val=""/>
      <w:lvlJc w:val="left"/>
      <w:pPr>
        <w:ind w:left="4518" w:hanging="360"/>
      </w:pPr>
      <w:rPr>
        <w:rFonts w:ascii="Wingdings" w:hAnsi="Wingdings" w:hint="default"/>
      </w:rPr>
    </w:lvl>
    <w:lvl w:ilvl="6" w:tplc="100C0001" w:tentative="1">
      <w:start w:val="1"/>
      <w:numFmt w:val="bullet"/>
      <w:lvlText w:val=""/>
      <w:lvlJc w:val="left"/>
      <w:pPr>
        <w:ind w:left="5238" w:hanging="360"/>
      </w:pPr>
      <w:rPr>
        <w:rFonts w:ascii="Symbol" w:hAnsi="Symbol" w:hint="default"/>
      </w:rPr>
    </w:lvl>
    <w:lvl w:ilvl="7" w:tplc="100C0003" w:tentative="1">
      <w:start w:val="1"/>
      <w:numFmt w:val="bullet"/>
      <w:lvlText w:val="o"/>
      <w:lvlJc w:val="left"/>
      <w:pPr>
        <w:ind w:left="5958" w:hanging="360"/>
      </w:pPr>
      <w:rPr>
        <w:rFonts w:ascii="Courier New" w:hAnsi="Courier New" w:hint="default"/>
      </w:rPr>
    </w:lvl>
    <w:lvl w:ilvl="8" w:tplc="100C0005" w:tentative="1">
      <w:start w:val="1"/>
      <w:numFmt w:val="bullet"/>
      <w:lvlText w:val=""/>
      <w:lvlJc w:val="left"/>
      <w:pPr>
        <w:ind w:left="6678" w:hanging="360"/>
      </w:pPr>
      <w:rPr>
        <w:rFonts w:ascii="Wingdings" w:hAnsi="Wingdings" w:hint="default"/>
      </w:rPr>
    </w:lvl>
  </w:abstractNum>
  <w:abstractNum w:abstractNumId="25" w15:restartNumberingAfterBreak="0">
    <w:nsid w:val="6BC07305"/>
    <w:multiLevelType w:val="hybridMultilevel"/>
    <w:tmpl w:val="BE00A498"/>
    <w:lvl w:ilvl="0" w:tplc="58E47F7A">
      <w:start w:val="1"/>
      <w:numFmt w:val="bullet"/>
      <w:pStyle w:val="06puces"/>
      <w:lvlText w:val="&gt;"/>
      <w:lvlJc w:val="left"/>
      <w:pPr>
        <w:ind w:left="720" w:hanging="360"/>
      </w:pPr>
      <w:rPr>
        <w:rFonts w:ascii="Times New Roman" w:hAnsi="Times New Roman" w:hint="default"/>
        <w:b w:val="0"/>
        <w:i w:val="0"/>
        <w:caps w:val="0"/>
        <w:strike w:val="0"/>
        <w:dstrike w:val="0"/>
        <w:vanish w:val="0"/>
        <w:color w:val="auto"/>
        <w:sz w:val="20"/>
        <w:u w:val="none"/>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C291F73"/>
    <w:multiLevelType w:val="hybridMultilevel"/>
    <w:tmpl w:val="E2D8266C"/>
    <w:lvl w:ilvl="0" w:tplc="9630566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F637D48"/>
    <w:multiLevelType w:val="hybridMultilevel"/>
    <w:tmpl w:val="35EAA1DC"/>
    <w:lvl w:ilvl="0" w:tplc="7C5C7456">
      <w:start w:val="1"/>
      <w:numFmt w:val="decimal"/>
      <w:lvlText w:val="%1."/>
      <w:lvlJc w:val="left"/>
      <w:pPr>
        <w:ind w:left="36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1301E4F"/>
    <w:multiLevelType w:val="hybridMultilevel"/>
    <w:tmpl w:val="06880466"/>
    <w:lvl w:ilvl="0" w:tplc="0807000F">
      <w:start w:val="1"/>
      <w:numFmt w:val="decimal"/>
      <w:lvlText w:val="%1."/>
      <w:lvlJc w:val="left"/>
      <w:pPr>
        <w:ind w:left="1800" w:hanging="360"/>
      </w:pPr>
    </w:lvl>
    <w:lvl w:ilvl="1" w:tplc="08070019" w:tentative="1">
      <w:start w:val="1"/>
      <w:numFmt w:val="lowerLetter"/>
      <w:lvlText w:val="%2."/>
      <w:lvlJc w:val="left"/>
      <w:pPr>
        <w:ind w:left="2520" w:hanging="360"/>
      </w:pPr>
    </w:lvl>
    <w:lvl w:ilvl="2" w:tplc="0807001B" w:tentative="1">
      <w:start w:val="1"/>
      <w:numFmt w:val="lowerRoman"/>
      <w:lvlText w:val="%3."/>
      <w:lvlJc w:val="right"/>
      <w:pPr>
        <w:ind w:left="3240" w:hanging="180"/>
      </w:pPr>
    </w:lvl>
    <w:lvl w:ilvl="3" w:tplc="0807000F" w:tentative="1">
      <w:start w:val="1"/>
      <w:numFmt w:val="decimal"/>
      <w:lvlText w:val="%4."/>
      <w:lvlJc w:val="left"/>
      <w:pPr>
        <w:ind w:left="3960" w:hanging="360"/>
      </w:pPr>
    </w:lvl>
    <w:lvl w:ilvl="4" w:tplc="08070019" w:tentative="1">
      <w:start w:val="1"/>
      <w:numFmt w:val="lowerLetter"/>
      <w:lvlText w:val="%5."/>
      <w:lvlJc w:val="left"/>
      <w:pPr>
        <w:ind w:left="4680" w:hanging="360"/>
      </w:pPr>
    </w:lvl>
    <w:lvl w:ilvl="5" w:tplc="0807001B" w:tentative="1">
      <w:start w:val="1"/>
      <w:numFmt w:val="lowerRoman"/>
      <w:lvlText w:val="%6."/>
      <w:lvlJc w:val="right"/>
      <w:pPr>
        <w:ind w:left="5400" w:hanging="180"/>
      </w:pPr>
    </w:lvl>
    <w:lvl w:ilvl="6" w:tplc="0807000F" w:tentative="1">
      <w:start w:val="1"/>
      <w:numFmt w:val="decimal"/>
      <w:lvlText w:val="%7."/>
      <w:lvlJc w:val="left"/>
      <w:pPr>
        <w:ind w:left="6120" w:hanging="360"/>
      </w:pPr>
    </w:lvl>
    <w:lvl w:ilvl="7" w:tplc="08070019" w:tentative="1">
      <w:start w:val="1"/>
      <w:numFmt w:val="lowerLetter"/>
      <w:lvlText w:val="%8."/>
      <w:lvlJc w:val="left"/>
      <w:pPr>
        <w:ind w:left="6840" w:hanging="360"/>
      </w:pPr>
    </w:lvl>
    <w:lvl w:ilvl="8" w:tplc="0807001B" w:tentative="1">
      <w:start w:val="1"/>
      <w:numFmt w:val="lowerRoman"/>
      <w:lvlText w:val="%9."/>
      <w:lvlJc w:val="right"/>
      <w:pPr>
        <w:ind w:left="7560" w:hanging="180"/>
      </w:pPr>
    </w:lvl>
  </w:abstractNum>
  <w:abstractNum w:abstractNumId="29" w15:restartNumberingAfterBreak="0">
    <w:nsid w:val="79B73382"/>
    <w:multiLevelType w:val="hybridMultilevel"/>
    <w:tmpl w:val="62A4B47A"/>
    <w:lvl w:ilvl="0" w:tplc="036EEE92">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30" w15:restartNumberingAfterBreak="0">
    <w:nsid w:val="7AFC6586"/>
    <w:multiLevelType w:val="multilevel"/>
    <w:tmpl w:val="84729576"/>
    <w:lvl w:ilvl="0">
      <w:start w:val="1"/>
      <w:numFmt w:val="decimal"/>
      <w:lvlText w:val="%1."/>
      <w:lvlJc w:val="left"/>
      <w:pPr>
        <w:tabs>
          <w:tab w:val="num" w:pos="624"/>
        </w:tabs>
        <w:ind w:left="624" w:hanging="624"/>
      </w:pPr>
      <w:rPr>
        <w:rFonts w:ascii="Arial Bold" w:hAnsi="Arial Bold" w:hint="default"/>
        <w:b/>
        <w:i w:val="0"/>
        <w:caps w:val="0"/>
        <w:strike w:val="0"/>
        <w:dstrike w:val="0"/>
        <w:vanish w:val="0"/>
        <w:color w:val="auto"/>
        <w:spacing w:val="0"/>
        <w:position w:val="0"/>
        <w:sz w:val="20"/>
        <w:u w:val="none"/>
        <w:vertAlign w:val="baseline"/>
      </w:rPr>
    </w:lvl>
    <w:lvl w:ilvl="1">
      <w:start w:val="1"/>
      <w:numFmt w:val="decimal"/>
      <w:lvlText w:val="%1.%2."/>
      <w:lvlJc w:val="left"/>
      <w:pPr>
        <w:tabs>
          <w:tab w:val="num" w:pos="624"/>
        </w:tabs>
        <w:ind w:left="624" w:hanging="624"/>
      </w:pPr>
      <w:rPr>
        <w:rFonts w:ascii="Arial Bold" w:hAnsi="Arial Bold" w:hint="default"/>
        <w:b/>
        <w:i w:val="0"/>
        <w:color w:val="404040"/>
        <w:sz w:val="20"/>
        <w:u w:val="none"/>
      </w:rPr>
    </w:lvl>
    <w:lvl w:ilvl="2">
      <w:start w:val="1"/>
      <w:numFmt w:val="decimal"/>
      <w:lvlText w:val="%1.%2.%3."/>
      <w:lvlJc w:val="left"/>
      <w:pPr>
        <w:tabs>
          <w:tab w:val="num" w:pos="624"/>
        </w:tabs>
        <w:ind w:left="624" w:hanging="624"/>
      </w:pPr>
      <w:rPr>
        <w:rFonts w:ascii="Arial" w:hAnsi="Arial" w:hint="default"/>
        <w:b w:val="0"/>
        <w:i w:val="0"/>
        <w:color w:val="auto"/>
        <w:sz w:val="20"/>
        <w:u w:val="none"/>
      </w:rPr>
    </w:lvl>
    <w:lvl w:ilvl="3">
      <w:start w:val="1"/>
      <w:numFmt w:val="decimal"/>
      <w:lvlText w:val="%1.%2.%3.%4."/>
      <w:lvlJc w:val="left"/>
      <w:pPr>
        <w:tabs>
          <w:tab w:val="num" w:pos="624"/>
        </w:tabs>
        <w:ind w:left="624" w:hanging="624"/>
      </w:pPr>
      <w:rPr>
        <w:rFonts w:ascii="Arial" w:hAnsi="Arial" w:hint="default"/>
        <w:b w:val="0"/>
        <w:i w:val="0"/>
        <w:color w:val="404040"/>
        <w:sz w:val="20"/>
        <w:u w:val="none"/>
      </w:rPr>
    </w:lvl>
    <w:lvl w:ilvl="4">
      <w:start w:val="1"/>
      <w:numFmt w:val="decimal"/>
      <w:lvlText w:val="%1.%2.%3.%4.%5."/>
      <w:lvlJc w:val="left"/>
      <w:pPr>
        <w:tabs>
          <w:tab w:val="num" w:pos="737"/>
        </w:tabs>
        <w:ind w:left="737" w:hanging="737"/>
      </w:pPr>
      <w:rPr>
        <w:rFonts w:ascii="Replica Pro Regular" w:hAnsi="Replica Pro Regular" w:hint="default"/>
        <w:b w:val="0"/>
        <w:i w:val="0"/>
        <w:caps w:val="0"/>
        <w:strike w:val="0"/>
        <w:dstrike w:val="0"/>
        <w:vanish w:val="0"/>
        <w:color w:val="auto"/>
        <w:spacing w:val="0"/>
        <w:kern w:val="0"/>
        <w:position w:val="0"/>
        <w:sz w:val="20"/>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num w:numId="1" w16cid:durableId="21824656">
    <w:abstractNumId w:val="22"/>
  </w:num>
  <w:num w:numId="2" w16cid:durableId="157355158">
    <w:abstractNumId w:val="17"/>
  </w:num>
  <w:num w:numId="3" w16cid:durableId="905411826">
    <w:abstractNumId w:val="24"/>
  </w:num>
  <w:num w:numId="4" w16cid:durableId="1152256630">
    <w:abstractNumId w:val="23"/>
  </w:num>
  <w:num w:numId="5" w16cid:durableId="1978677726">
    <w:abstractNumId w:val="29"/>
  </w:num>
  <w:num w:numId="6" w16cid:durableId="2082635271">
    <w:abstractNumId w:val="12"/>
  </w:num>
  <w:num w:numId="7" w16cid:durableId="1856993447">
    <w:abstractNumId w:val="19"/>
  </w:num>
  <w:num w:numId="8" w16cid:durableId="935022985">
    <w:abstractNumId w:val="30"/>
  </w:num>
  <w:num w:numId="9" w16cid:durableId="1572538499">
    <w:abstractNumId w:val="9"/>
  </w:num>
  <w:num w:numId="10" w16cid:durableId="346181490">
    <w:abstractNumId w:val="7"/>
  </w:num>
  <w:num w:numId="11" w16cid:durableId="1283993760">
    <w:abstractNumId w:val="6"/>
  </w:num>
  <w:num w:numId="12" w16cid:durableId="1070427488">
    <w:abstractNumId w:val="5"/>
  </w:num>
  <w:num w:numId="13" w16cid:durableId="79179334">
    <w:abstractNumId w:val="4"/>
  </w:num>
  <w:num w:numId="14" w16cid:durableId="1150705839">
    <w:abstractNumId w:val="8"/>
  </w:num>
  <w:num w:numId="15" w16cid:durableId="471756822">
    <w:abstractNumId w:val="3"/>
  </w:num>
  <w:num w:numId="16" w16cid:durableId="1006636218">
    <w:abstractNumId w:val="2"/>
  </w:num>
  <w:num w:numId="17" w16cid:durableId="1297176737">
    <w:abstractNumId w:val="1"/>
  </w:num>
  <w:num w:numId="18" w16cid:durableId="1031144856">
    <w:abstractNumId w:val="0"/>
  </w:num>
  <w:num w:numId="19" w16cid:durableId="2006086827">
    <w:abstractNumId w:val="25"/>
  </w:num>
  <w:num w:numId="20" w16cid:durableId="1118338050">
    <w:abstractNumId w:val="10"/>
  </w:num>
  <w:num w:numId="21" w16cid:durableId="341973150">
    <w:abstractNumId w:val="15"/>
  </w:num>
  <w:num w:numId="22" w16cid:durableId="537426858">
    <w:abstractNumId w:val="26"/>
  </w:num>
  <w:num w:numId="23" w16cid:durableId="720053426">
    <w:abstractNumId w:val="26"/>
    <w:lvlOverride w:ilvl="0">
      <w:startOverride w:val="1"/>
    </w:lvlOverride>
  </w:num>
  <w:num w:numId="24" w16cid:durableId="1810240746">
    <w:abstractNumId w:val="18"/>
  </w:num>
  <w:num w:numId="25" w16cid:durableId="250627201">
    <w:abstractNumId w:val="11"/>
  </w:num>
  <w:num w:numId="26" w16cid:durableId="2075159391">
    <w:abstractNumId w:val="27"/>
  </w:num>
  <w:num w:numId="27" w16cid:durableId="942612406">
    <w:abstractNumId w:val="13"/>
  </w:num>
  <w:num w:numId="28" w16cid:durableId="1202207343">
    <w:abstractNumId w:val="28"/>
  </w:num>
  <w:num w:numId="29" w16cid:durableId="299119162">
    <w:abstractNumId w:val="27"/>
    <w:lvlOverride w:ilvl="0">
      <w:startOverride w:val="1"/>
    </w:lvlOverride>
  </w:num>
  <w:num w:numId="30" w16cid:durableId="1220629012">
    <w:abstractNumId w:val="16"/>
  </w:num>
  <w:num w:numId="31" w16cid:durableId="440220842">
    <w:abstractNumId w:val="14"/>
  </w:num>
  <w:num w:numId="32" w16cid:durableId="1621111493">
    <w:abstractNumId w:val="21"/>
  </w:num>
  <w:num w:numId="33" w16cid:durableId="714937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0536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56235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54"/>
    <w:rsid w:val="00000418"/>
    <w:rsid w:val="00061B85"/>
    <w:rsid w:val="000743AB"/>
    <w:rsid w:val="000761F6"/>
    <w:rsid w:val="00076483"/>
    <w:rsid w:val="00076D98"/>
    <w:rsid w:val="00085FEE"/>
    <w:rsid w:val="00091C5B"/>
    <w:rsid w:val="000A0054"/>
    <w:rsid w:val="000B73B9"/>
    <w:rsid w:val="000D0C88"/>
    <w:rsid w:val="00100AD1"/>
    <w:rsid w:val="0010183C"/>
    <w:rsid w:val="001056AF"/>
    <w:rsid w:val="00113B8A"/>
    <w:rsid w:val="00115FFC"/>
    <w:rsid w:val="00140287"/>
    <w:rsid w:val="001403A6"/>
    <w:rsid w:val="00147297"/>
    <w:rsid w:val="001622BC"/>
    <w:rsid w:val="001637D6"/>
    <w:rsid w:val="00192123"/>
    <w:rsid w:val="001F358F"/>
    <w:rsid w:val="00206715"/>
    <w:rsid w:val="00213CB2"/>
    <w:rsid w:val="00214EB5"/>
    <w:rsid w:val="00216944"/>
    <w:rsid w:val="00241399"/>
    <w:rsid w:val="00242C8E"/>
    <w:rsid w:val="00243373"/>
    <w:rsid w:val="00266E2E"/>
    <w:rsid w:val="00271C79"/>
    <w:rsid w:val="00291DA2"/>
    <w:rsid w:val="002A1F3A"/>
    <w:rsid w:val="002A5845"/>
    <w:rsid w:val="002A6BFD"/>
    <w:rsid w:val="002A7963"/>
    <w:rsid w:val="002B5240"/>
    <w:rsid w:val="002B716B"/>
    <w:rsid w:val="002C5016"/>
    <w:rsid w:val="002D434F"/>
    <w:rsid w:val="002D74BA"/>
    <w:rsid w:val="002F3111"/>
    <w:rsid w:val="003021C1"/>
    <w:rsid w:val="00316D10"/>
    <w:rsid w:val="00326F2E"/>
    <w:rsid w:val="0032787F"/>
    <w:rsid w:val="00327ED4"/>
    <w:rsid w:val="00340B07"/>
    <w:rsid w:val="00373630"/>
    <w:rsid w:val="003A72BE"/>
    <w:rsid w:val="003B3B13"/>
    <w:rsid w:val="003C5B8C"/>
    <w:rsid w:val="003D17DA"/>
    <w:rsid w:val="003E335E"/>
    <w:rsid w:val="003F53C5"/>
    <w:rsid w:val="00401ED4"/>
    <w:rsid w:val="0040543E"/>
    <w:rsid w:val="004222A5"/>
    <w:rsid w:val="00423963"/>
    <w:rsid w:val="00427913"/>
    <w:rsid w:val="00444A7D"/>
    <w:rsid w:val="00470D2C"/>
    <w:rsid w:val="00493FF3"/>
    <w:rsid w:val="004A2748"/>
    <w:rsid w:val="004A377F"/>
    <w:rsid w:val="004A56BC"/>
    <w:rsid w:val="004A714B"/>
    <w:rsid w:val="004B20EB"/>
    <w:rsid w:val="004F4CE5"/>
    <w:rsid w:val="005130EF"/>
    <w:rsid w:val="00523A22"/>
    <w:rsid w:val="0055048E"/>
    <w:rsid w:val="00636336"/>
    <w:rsid w:val="00650516"/>
    <w:rsid w:val="006A2739"/>
    <w:rsid w:val="006C5C0B"/>
    <w:rsid w:val="006E2565"/>
    <w:rsid w:val="0072393D"/>
    <w:rsid w:val="00735C65"/>
    <w:rsid w:val="0075141B"/>
    <w:rsid w:val="00760112"/>
    <w:rsid w:val="00766BCB"/>
    <w:rsid w:val="00776BC1"/>
    <w:rsid w:val="007821B8"/>
    <w:rsid w:val="007A3E9A"/>
    <w:rsid w:val="007B3E79"/>
    <w:rsid w:val="007F37B9"/>
    <w:rsid w:val="008052B4"/>
    <w:rsid w:val="00807487"/>
    <w:rsid w:val="0082052B"/>
    <w:rsid w:val="008633D4"/>
    <w:rsid w:val="00892353"/>
    <w:rsid w:val="008B174F"/>
    <w:rsid w:val="008C14C3"/>
    <w:rsid w:val="008D0B66"/>
    <w:rsid w:val="008D7DE0"/>
    <w:rsid w:val="008F3239"/>
    <w:rsid w:val="0090058B"/>
    <w:rsid w:val="0090121D"/>
    <w:rsid w:val="00935FEB"/>
    <w:rsid w:val="009461FA"/>
    <w:rsid w:val="00967ED8"/>
    <w:rsid w:val="00971ACD"/>
    <w:rsid w:val="00973F68"/>
    <w:rsid w:val="00984431"/>
    <w:rsid w:val="00990394"/>
    <w:rsid w:val="009A6AC5"/>
    <w:rsid w:val="009C161B"/>
    <w:rsid w:val="009D6F8E"/>
    <w:rsid w:val="009F2508"/>
    <w:rsid w:val="009F46EA"/>
    <w:rsid w:val="00A418AC"/>
    <w:rsid w:val="00A525C7"/>
    <w:rsid w:val="00A52640"/>
    <w:rsid w:val="00A739C6"/>
    <w:rsid w:val="00A80141"/>
    <w:rsid w:val="00AF572C"/>
    <w:rsid w:val="00B126CB"/>
    <w:rsid w:val="00B33814"/>
    <w:rsid w:val="00B560E9"/>
    <w:rsid w:val="00B56644"/>
    <w:rsid w:val="00B6193B"/>
    <w:rsid w:val="00B912A3"/>
    <w:rsid w:val="00B9506F"/>
    <w:rsid w:val="00BD4E43"/>
    <w:rsid w:val="00BE3553"/>
    <w:rsid w:val="00BE5DF6"/>
    <w:rsid w:val="00C23CA1"/>
    <w:rsid w:val="00C31D23"/>
    <w:rsid w:val="00C536FE"/>
    <w:rsid w:val="00C63C25"/>
    <w:rsid w:val="00C63ECC"/>
    <w:rsid w:val="00CA7885"/>
    <w:rsid w:val="00D012E7"/>
    <w:rsid w:val="00D364C0"/>
    <w:rsid w:val="00D43644"/>
    <w:rsid w:val="00D46A01"/>
    <w:rsid w:val="00D53F9C"/>
    <w:rsid w:val="00D640F7"/>
    <w:rsid w:val="00DB1A78"/>
    <w:rsid w:val="00DC08E8"/>
    <w:rsid w:val="00DC32B7"/>
    <w:rsid w:val="00DE629B"/>
    <w:rsid w:val="00E1573E"/>
    <w:rsid w:val="00E42ECC"/>
    <w:rsid w:val="00E920A2"/>
    <w:rsid w:val="00E95CCF"/>
    <w:rsid w:val="00E97356"/>
    <w:rsid w:val="00EA2339"/>
    <w:rsid w:val="00EA36B5"/>
    <w:rsid w:val="00EB3335"/>
    <w:rsid w:val="00EC4F82"/>
    <w:rsid w:val="00EC712A"/>
    <w:rsid w:val="00ED2C96"/>
    <w:rsid w:val="00F063A9"/>
    <w:rsid w:val="00F357D5"/>
    <w:rsid w:val="00F370DF"/>
    <w:rsid w:val="00F525CA"/>
    <w:rsid w:val="00F712AB"/>
    <w:rsid w:val="00F768A0"/>
    <w:rsid w:val="00F7718D"/>
    <w:rsid w:val="00FB06AC"/>
    <w:rsid w:val="00FC19E7"/>
    <w:rsid w:val="00FC26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BD837"/>
  <w15:chartTrackingRefBased/>
  <w15:docId w15:val="{D22DCF55-4AF3-4FFD-AE7B-ED807AAD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3C5"/>
    <w:pPr>
      <w:spacing w:after="200" w:line="260" w:lineRule="exact"/>
    </w:pPr>
    <w:rPr>
      <w:rFonts w:ascii="Arial" w:eastAsia="Calibri" w:hAnsi="Arial"/>
      <w:szCs w:val="22"/>
      <w:lang w:val="fr-CH" w:eastAsia="en-US"/>
    </w:rPr>
  </w:style>
  <w:style w:type="paragraph" w:styleId="Titre1">
    <w:name w:val="heading 1"/>
    <w:basedOn w:val="Normal"/>
    <w:next w:val="Normal"/>
    <w:link w:val="Titre1Car"/>
    <w:uiPriority w:val="99"/>
    <w:qFormat/>
    <w:rsid w:val="003F53C5"/>
    <w:pPr>
      <w:widowControl w:val="0"/>
      <w:numPr>
        <w:numId w:val="1"/>
      </w:numPr>
      <w:spacing w:after="100"/>
      <w:outlineLvl w:val="0"/>
    </w:pPr>
    <w:rPr>
      <w:rFonts w:ascii="Arial Bold" w:eastAsia="Times New Roman" w:hAnsi="Arial Bold"/>
      <w:kern w:val="32"/>
      <w:szCs w:val="24"/>
      <w:lang w:val="fr-FR" w:eastAsia="fr-FR"/>
    </w:rPr>
  </w:style>
  <w:style w:type="paragraph" w:styleId="Titre2">
    <w:name w:val="heading 2"/>
    <w:basedOn w:val="Normal"/>
    <w:next w:val="Normal"/>
    <w:link w:val="Titre2Car"/>
    <w:uiPriority w:val="99"/>
    <w:semiHidden/>
    <w:qFormat/>
    <w:rsid w:val="003F53C5"/>
    <w:pPr>
      <w:widowControl w:val="0"/>
      <w:numPr>
        <w:ilvl w:val="1"/>
        <w:numId w:val="1"/>
      </w:numPr>
      <w:spacing w:after="100"/>
      <w:outlineLvl w:val="1"/>
    </w:pPr>
    <w:rPr>
      <w:rFonts w:ascii="Arial Bold" w:eastAsia="Times New Roman" w:hAnsi="Arial Bold"/>
      <w:color w:val="404040"/>
      <w:szCs w:val="24"/>
      <w:lang w:eastAsia="fr-FR"/>
    </w:rPr>
  </w:style>
  <w:style w:type="paragraph" w:styleId="Titre3">
    <w:name w:val="heading 3"/>
    <w:basedOn w:val="Normal"/>
    <w:next w:val="Normal"/>
    <w:link w:val="Titre3Car"/>
    <w:autoRedefine/>
    <w:uiPriority w:val="99"/>
    <w:semiHidden/>
    <w:qFormat/>
    <w:rsid w:val="003F53C5"/>
    <w:pPr>
      <w:widowControl w:val="0"/>
      <w:numPr>
        <w:ilvl w:val="2"/>
        <w:numId w:val="1"/>
      </w:numPr>
      <w:spacing w:after="100"/>
      <w:outlineLvl w:val="2"/>
    </w:pPr>
    <w:rPr>
      <w:rFonts w:eastAsia="Times New Roman"/>
      <w:szCs w:val="24"/>
      <w:lang w:eastAsia="fr-FR"/>
    </w:rPr>
  </w:style>
  <w:style w:type="paragraph" w:styleId="Titre4">
    <w:name w:val="heading 4"/>
    <w:basedOn w:val="Normal"/>
    <w:next w:val="Normal"/>
    <w:link w:val="Titre4Car"/>
    <w:uiPriority w:val="99"/>
    <w:semiHidden/>
    <w:qFormat/>
    <w:rsid w:val="003F53C5"/>
    <w:pPr>
      <w:keepNext/>
      <w:numPr>
        <w:ilvl w:val="3"/>
        <w:numId w:val="1"/>
      </w:numPr>
      <w:spacing w:after="100"/>
      <w:outlineLvl w:val="3"/>
    </w:pPr>
    <w:rPr>
      <w:rFonts w:eastAsia="Times New Roman"/>
      <w:bCs/>
      <w:color w:val="404040"/>
      <w:szCs w:val="28"/>
      <w:lang w:eastAsia="fr-FR"/>
    </w:rPr>
  </w:style>
  <w:style w:type="paragraph" w:styleId="Titre5">
    <w:name w:val="heading 5"/>
    <w:basedOn w:val="Normal"/>
    <w:next w:val="Normal"/>
    <w:link w:val="Titre5Car"/>
    <w:uiPriority w:val="99"/>
    <w:semiHidden/>
    <w:qFormat/>
    <w:rsid w:val="003F53C5"/>
    <w:pPr>
      <w:numPr>
        <w:ilvl w:val="4"/>
        <w:numId w:val="1"/>
      </w:numPr>
      <w:spacing w:after="100"/>
      <w:outlineLvl w:val="4"/>
    </w:pPr>
    <w:rPr>
      <w:rFonts w:ascii="Replica Pro Regular" w:eastAsia="Times New Roman" w:hAnsi="Replica Pro Regular"/>
      <w:bCs/>
      <w:iCs/>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3F53C5"/>
    <w:rPr>
      <w:rFonts w:ascii="Arial Bold" w:hAnsi="Arial Bold"/>
      <w:kern w:val="32"/>
      <w:szCs w:val="24"/>
    </w:rPr>
  </w:style>
  <w:style w:type="character" w:customStyle="1" w:styleId="Titre2Car">
    <w:name w:val="Titre 2 Car"/>
    <w:link w:val="Titre2"/>
    <w:uiPriority w:val="99"/>
    <w:semiHidden/>
    <w:rsid w:val="003F53C5"/>
    <w:rPr>
      <w:rFonts w:ascii="Arial Bold" w:hAnsi="Arial Bold"/>
      <w:color w:val="404040"/>
      <w:szCs w:val="24"/>
    </w:rPr>
  </w:style>
  <w:style w:type="character" w:customStyle="1" w:styleId="Titre3Car">
    <w:name w:val="Titre 3 Car"/>
    <w:link w:val="Titre3"/>
    <w:uiPriority w:val="99"/>
    <w:semiHidden/>
    <w:rsid w:val="003F53C5"/>
    <w:rPr>
      <w:rFonts w:ascii="Arial" w:hAnsi="Arial"/>
      <w:szCs w:val="24"/>
    </w:rPr>
  </w:style>
  <w:style w:type="character" w:customStyle="1" w:styleId="Titre4Car">
    <w:name w:val="Titre 4 Car"/>
    <w:link w:val="Titre4"/>
    <w:uiPriority w:val="99"/>
    <w:semiHidden/>
    <w:rsid w:val="003F53C5"/>
    <w:rPr>
      <w:rFonts w:ascii="Arial" w:hAnsi="Arial"/>
      <w:bCs/>
      <w:color w:val="404040"/>
      <w:szCs w:val="28"/>
    </w:rPr>
  </w:style>
  <w:style w:type="character" w:customStyle="1" w:styleId="Titre5Car">
    <w:name w:val="Titre 5 Car"/>
    <w:link w:val="Titre5"/>
    <w:uiPriority w:val="99"/>
    <w:semiHidden/>
    <w:rsid w:val="003F53C5"/>
    <w:rPr>
      <w:rFonts w:ascii="Replica Pro Regular" w:hAnsi="Replica Pro Regular"/>
      <w:bCs/>
      <w:iCs/>
      <w:szCs w:val="26"/>
    </w:rPr>
  </w:style>
  <w:style w:type="paragraph" w:styleId="Pieddepage">
    <w:name w:val="footer"/>
    <w:basedOn w:val="Normal"/>
    <w:link w:val="PieddepageCar"/>
    <w:uiPriority w:val="99"/>
    <w:rsid w:val="00291DA2"/>
    <w:pPr>
      <w:tabs>
        <w:tab w:val="center" w:pos="4153"/>
        <w:tab w:val="right" w:pos="8306"/>
      </w:tabs>
      <w:spacing w:after="0" w:line="240" w:lineRule="auto"/>
    </w:pPr>
    <w:rPr>
      <w:lang w:val="fr-FR"/>
    </w:rPr>
  </w:style>
  <w:style w:type="character" w:customStyle="1" w:styleId="PieddepageCar">
    <w:name w:val="Pied de page Car"/>
    <w:link w:val="Pieddepage"/>
    <w:uiPriority w:val="99"/>
    <w:rsid w:val="00291DA2"/>
    <w:rPr>
      <w:rFonts w:ascii="Arial" w:eastAsia="Calibri" w:hAnsi="Arial"/>
      <w:szCs w:val="22"/>
      <w:lang w:val="fr-FR" w:eastAsia="en-US"/>
    </w:rPr>
  </w:style>
  <w:style w:type="paragraph" w:customStyle="1" w:styleId="01expditeurfentre">
    <w:name w:val="01_expéditeur_fenêtre"/>
    <w:basedOn w:val="Normal"/>
    <w:uiPriority w:val="99"/>
    <w:qFormat/>
    <w:rsid w:val="00271C79"/>
    <w:pPr>
      <w:tabs>
        <w:tab w:val="center" w:pos="4536"/>
        <w:tab w:val="right" w:pos="9214"/>
      </w:tabs>
      <w:spacing w:after="0" w:line="190" w:lineRule="exact"/>
    </w:pPr>
    <w:rPr>
      <w:spacing w:val="2"/>
      <w:sz w:val="14"/>
      <w:lang w:val="fr-FR"/>
    </w:rPr>
  </w:style>
  <w:style w:type="paragraph" w:customStyle="1" w:styleId="02adressedestinataire">
    <w:name w:val="02_adresse_destinataire"/>
    <w:uiPriority w:val="99"/>
    <w:qFormat/>
    <w:rsid w:val="007F37B9"/>
    <w:pPr>
      <w:framePr w:w="4253" w:h="1701" w:wrap="notBeside" w:hAnchor="margin" w:y="1419"/>
      <w:spacing w:line="260" w:lineRule="exact"/>
    </w:pPr>
    <w:rPr>
      <w:rFonts w:ascii="Arial" w:eastAsia="Calibri" w:hAnsi="Arial"/>
      <w:szCs w:val="22"/>
      <w:lang w:val="fr-FR" w:eastAsia="en-US"/>
    </w:rPr>
  </w:style>
  <w:style w:type="paragraph" w:customStyle="1" w:styleId="03lieuetdate">
    <w:name w:val="03_lieu_et_date"/>
    <w:basedOn w:val="Normal"/>
    <w:uiPriority w:val="99"/>
    <w:qFormat/>
    <w:rsid w:val="003F53C5"/>
    <w:pPr>
      <w:spacing w:after="70" w:line="190" w:lineRule="exact"/>
    </w:pPr>
    <w:rPr>
      <w:rFonts w:eastAsia="Times New Roman"/>
      <w:sz w:val="14"/>
      <w:szCs w:val="24"/>
      <w:lang w:val="fr-FR" w:eastAsia="fr-FR"/>
    </w:rPr>
  </w:style>
  <w:style w:type="paragraph" w:customStyle="1" w:styleId="05texteprincipal">
    <w:name w:val="05_texte_principal"/>
    <w:basedOn w:val="Normal"/>
    <w:uiPriority w:val="99"/>
    <w:qFormat/>
    <w:rsid w:val="003F53C5"/>
    <w:pPr>
      <w:spacing w:after="170"/>
    </w:pPr>
    <w:rPr>
      <w:lang w:val="fr-FR"/>
    </w:rPr>
  </w:style>
  <w:style w:type="paragraph" w:customStyle="1" w:styleId="06puces">
    <w:name w:val="06_puces"/>
    <w:uiPriority w:val="99"/>
    <w:qFormat/>
    <w:rsid w:val="003F53C5"/>
    <w:pPr>
      <w:numPr>
        <w:numId w:val="19"/>
      </w:numPr>
      <w:spacing w:line="260" w:lineRule="exact"/>
      <w:ind w:left="198" w:hanging="198"/>
    </w:pPr>
    <w:rPr>
      <w:rFonts w:ascii="Arial" w:hAnsi="Arial"/>
      <w:szCs w:val="24"/>
      <w:lang w:val="fr-FR" w:eastAsia="fr-FR"/>
    </w:rPr>
  </w:style>
  <w:style w:type="paragraph" w:customStyle="1" w:styleId="06puces2">
    <w:name w:val="06_puces_2"/>
    <w:basedOn w:val="Normal"/>
    <w:uiPriority w:val="99"/>
    <w:qFormat/>
    <w:rsid w:val="003F53C5"/>
    <w:pPr>
      <w:numPr>
        <w:numId w:val="20"/>
      </w:numPr>
      <w:spacing w:after="0"/>
      <w:ind w:left="396" w:hanging="198"/>
    </w:pPr>
    <w:rPr>
      <w:rFonts w:eastAsia="Times New Roman"/>
      <w:szCs w:val="24"/>
      <w:lang w:val="fr-FR" w:eastAsia="fr-FR"/>
    </w:rPr>
  </w:style>
  <w:style w:type="paragraph" w:customStyle="1" w:styleId="06puces3">
    <w:name w:val="06_puces_3"/>
    <w:basedOn w:val="06puces2"/>
    <w:uiPriority w:val="99"/>
    <w:qFormat/>
    <w:rsid w:val="003F53C5"/>
    <w:pPr>
      <w:ind w:left="595"/>
    </w:pPr>
  </w:style>
  <w:style w:type="paragraph" w:customStyle="1" w:styleId="07numrotation">
    <w:name w:val="07_numérotation"/>
    <w:basedOn w:val="06puces"/>
    <w:uiPriority w:val="99"/>
    <w:qFormat/>
    <w:rsid w:val="003F53C5"/>
    <w:pPr>
      <w:numPr>
        <w:numId w:val="31"/>
      </w:numPr>
      <w:spacing w:after="200"/>
      <w:contextualSpacing/>
    </w:pPr>
  </w:style>
  <w:style w:type="paragraph" w:customStyle="1" w:styleId="04sujet">
    <w:name w:val="04_sujet"/>
    <w:basedOn w:val="Normal"/>
    <w:uiPriority w:val="99"/>
    <w:qFormat/>
    <w:rsid w:val="007F37B9"/>
    <w:pPr>
      <w:spacing w:after="360" w:line="280" w:lineRule="exact"/>
    </w:pPr>
    <w:rPr>
      <w:rFonts w:ascii="Arial Bold" w:hAnsi="Arial Bold"/>
      <w:b/>
      <w:sz w:val="22"/>
      <w:lang w:val="fr-FR"/>
    </w:rPr>
  </w:style>
  <w:style w:type="paragraph" w:customStyle="1" w:styleId="08soustitre">
    <w:name w:val="08_sous_titre"/>
    <w:basedOn w:val="Normal"/>
    <w:next w:val="Normal"/>
    <w:uiPriority w:val="99"/>
    <w:qFormat/>
    <w:locked/>
    <w:rsid w:val="003F53C5"/>
    <w:pPr>
      <w:spacing w:before="100" w:after="100"/>
      <w:contextualSpacing/>
    </w:pPr>
    <w:rPr>
      <w:rFonts w:ascii="Arial Bold" w:eastAsia="Times New Roman" w:hAnsi="Arial Bold"/>
      <w:szCs w:val="24"/>
      <w:lang w:val="fr-FR" w:eastAsia="fr-FR"/>
    </w:rPr>
  </w:style>
  <w:style w:type="paragraph" w:styleId="En-tte">
    <w:name w:val="header"/>
    <w:basedOn w:val="Normal"/>
    <w:link w:val="En-tteCar"/>
    <w:rsid w:val="00291DA2"/>
    <w:pPr>
      <w:tabs>
        <w:tab w:val="center" w:pos="4536"/>
        <w:tab w:val="right" w:pos="9072"/>
      </w:tabs>
      <w:spacing w:after="0" w:line="240" w:lineRule="auto"/>
    </w:pPr>
  </w:style>
  <w:style w:type="character" w:customStyle="1" w:styleId="En-tteCar">
    <w:name w:val="En-tête Car"/>
    <w:link w:val="En-tte"/>
    <w:rsid w:val="00291DA2"/>
    <w:rPr>
      <w:rFonts w:ascii="Arial" w:eastAsia="Calibri" w:hAnsi="Arial"/>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WJFBR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WJFBRF</Template>
  <TotalTime>347</TotalTime>
  <Pages>3</Pages>
  <Words>1145</Words>
  <Characters>6299</Characters>
  <Application>Microsoft Office Word</Application>
  <DocSecurity>0</DocSecurity>
  <Lines>52</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PHILIPPE LEUBA</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Leuba Delaloye Avocats SA</dc:creator>
  <cp:lastModifiedBy>Louise Philippossian</cp:lastModifiedBy>
  <cp:revision>50</cp:revision>
  <cp:lastPrinted>2004-04-30T08:07:00Z</cp:lastPrinted>
  <dcterms:created xsi:type="dcterms:W3CDTF">2020-09-03T12:59:00Z</dcterms:created>
  <dcterms:modified xsi:type="dcterms:W3CDTF">2026-05-22T13:37:00Z</dcterms:modified>
</cp:coreProperties>
</file>